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7A834" w14:textId="77777777" w:rsidR="00A25D97" w:rsidRDefault="00A25D97" w:rsidP="00A25D97">
      <w:pPr>
        <w:jc w:val="center"/>
        <w:rPr>
          <w:rFonts w:ascii="Times New Roman" w:eastAsia="Times New Roman" w:hAnsi="Times New Roman" w:cs="Times New Roman"/>
          <w:color w:val="131313"/>
          <w:spacing w:val="-7"/>
          <w:kern w:val="36"/>
          <w:sz w:val="24"/>
          <w:szCs w:val="24"/>
        </w:rPr>
      </w:pPr>
    </w:p>
    <w:p w14:paraId="2B86BFE4" w14:textId="77777777" w:rsidR="00201CC4" w:rsidRDefault="00201CC4" w:rsidP="00201CC4">
      <w:pPr>
        <w:pStyle w:val="NormalWeb"/>
        <w:spacing w:before="0" w:beforeAutospacing="0" w:after="0" w:afterAutospacing="0"/>
        <w:rPr>
          <w:rFonts w:ascii="Helvetica Neue" w:hAnsi="Helvetica Neue"/>
          <w:color w:val="2D3B45"/>
        </w:rPr>
      </w:pPr>
      <w:r>
        <w:rPr>
          <w:rFonts w:ascii="Helvetica Neue" w:hAnsi="Helvetica Neue"/>
          <w:color w:val="2D3B45"/>
        </w:rPr>
        <w:t>For this assignment, you will find a current article about an event/issue that is in the news. Your article should be retrieved from a "popular" website rather than scholarly articles found in peer-reviewed journals.  What this means is that you should look for an article on websites such as: </w:t>
      </w:r>
      <w:r>
        <w:rPr>
          <w:rStyle w:val="apple-converted-space"/>
          <w:rFonts w:ascii="Helvetica Neue" w:hAnsi="Helvetica Neue"/>
          <w:color w:val="2D3B45"/>
        </w:rPr>
        <w:t> </w:t>
      </w:r>
      <w:hyperlink r:id="rId7" w:tgtFrame="_blank" w:history="1">
        <w:r>
          <w:rPr>
            <w:rStyle w:val="Hyperlink"/>
            <w:rFonts w:ascii="Helvetica Neue" w:hAnsi="Helvetica Neue"/>
          </w:rPr>
          <w:t>news.google.com</w:t>
        </w:r>
        <w:r>
          <w:rPr>
            <w:rStyle w:val="screenreader-only"/>
            <w:rFonts w:ascii="Helvetica Neue" w:hAnsi="Helvetica Neue"/>
            <w:color w:val="0000FF"/>
            <w:u w:val="single"/>
            <w:bdr w:val="none" w:sz="0" w:space="0" w:color="auto" w:frame="1"/>
          </w:rPr>
          <w:t> (Links to an external site.)Links to an external site.</w:t>
        </w:r>
      </w:hyperlink>
      <w:r>
        <w:rPr>
          <w:rStyle w:val="apple-converted-space"/>
          <w:rFonts w:ascii="Helvetica Neue" w:hAnsi="Helvetica Neue"/>
          <w:color w:val="2D3B45"/>
        </w:rPr>
        <w:t> </w:t>
      </w:r>
      <w:r>
        <w:rPr>
          <w:rFonts w:ascii="Helvetica Neue" w:hAnsi="Helvetica Neue"/>
          <w:color w:val="2D3B45"/>
        </w:rPr>
        <w:t xml:space="preserve">or sciencedaily.com.  For Both </w:t>
      </w:r>
      <w:proofErr w:type="gramStart"/>
      <w:r>
        <w:rPr>
          <w:rFonts w:ascii="Helvetica Neue" w:hAnsi="Helvetica Neue"/>
          <w:color w:val="2D3B45"/>
        </w:rPr>
        <w:t>these website</w:t>
      </w:r>
      <w:proofErr w:type="gramEnd"/>
      <w:r>
        <w:rPr>
          <w:rFonts w:ascii="Helvetica Neue" w:hAnsi="Helvetica Neue"/>
          <w:color w:val="2D3B45"/>
        </w:rPr>
        <w:t>, look for the search engine.  Look for an article on a topic that was covered in the Berk's first three chapters we read about.  This includes the effect of teratogens (alcohol, marijuana, etc.) on prenatal development; new childbirth techniques; etc.  Find one that interests you.  Read your article.</w:t>
      </w:r>
    </w:p>
    <w:p w14:paraId="6B7C4AE4" w14:textId="77777777" w:rsidR="00201CC4" w:rsidRDefault="00201CC4" w:rsidP="00201CC4">
      <w:pPr>
        <w:pStyle w:val="NormalWeb"/>
        <w:spacing w:before="180" w:beforeAutospacing="0" w:after="180" w:afterAutospacing="0"/>
        <w:rPr>
          <w:rFonts w:ascii="Helvetica Neue" w:hAnsi="Helvetica Neue"/>
          <w:color w:val="2D3B45"/>
        </w:rPr>
      </w:pPr>
      <w:r>
        <w:rPr>
          <w:rFonts w:ascii="Helvetica Neue" w:hAnsi="Helvetica Neue"/>
          <w:color w:val="2D3B45"/>
        </w:rPr>
        <w:t>To earn full credit, follow these instructions:</w:t>
      </w:r>
    </w:p>
    <w:p w14:paraId="1A520E75" w14:textId="77777777" w:rsidR="00201CC4" w:rsidRDefault="00201CC4" w:rsidP="00201CC4">
      <w:pPr>
        <w:numPr>
          <w:ilvl w:val="0"/>
          <w:numId w:val="2"/>
        </w:numPr>
        <w:spacing w:before="100" w:beforeAutospacing="1" w:after="100" w:afterAutospacing="1" w:line="240" w:lineRule="auto"/>
        <w:ind w:left="375"/>
        <w:rPr>
          <w:rFonts w:ascii="Helvetica Neue" w:hAnsi="Helvetica Neue"/>
          <w:color w:val="2D3B45"/>
        </w:rPr>
      </w:pPr>
      <w:r>
        <w:rPr>
          <w:rFonts w:ascii="Helvetica Neue" w:hAnsi="Helvetica Neue"/>
          <w:color w:val="2D3B45"/>
        </w:rPr>
        <w:t>Write 2-3 pages about the event and how it specifically relates to the course</w:t>
      </w:r>
    </w:p>
    <w:p w14:paraId="59015B45" w14:textId="77777777" w:rsidR="00201CC4" w:rsidRDefault="00201CC4" w:rsidP="00201CC4">
      <w:pPr>
        <w:numPr>
          <w:ilvl w:val="0"/>
          <w:numId w:val="2"/>
        </w:numPr>
        <w:spacing w:before="100" w:beforeAutospacing="1" w:after="100" w:afterAutospacing="1" w:line="240" w:lineRule="auto"/>
        <w:ind w:left="375"/>
        <w:rPr>
          <w:rFonts w:ascii="Helvetica Neue" w:hAnsi="Helvetica Neue"/>
          <w:color w:val="2D3B45"/>
        </w:rPr>
      </w:pPr>
      <w:r>
        <w:rPr>
          <w:rFonts w:ascii="Helvetica Neue" w:hAnsi="Helvetica Neue"/>
          <w:color w:val="2D3B45"/>
        </w:rPr>
        <w:t>Only 1/2 page maximum should be devoted to summarizing the article.</w:t>
      </w:r>
    </w:p>
    <w:p w14:paraId="24174BD2" w14:textId="77777777" w:rsidR="00201CC4" w:rsidRDefault="00201CC4" w:rsidP="00201CC4">
      <w:pPr>
        <w:numPr>
          <w:ilvl w:val="0"/>
          <w:numId w:val="2"/>
        </w:numPr>
        <w:spacing w:before="100" w:beforeAutospacing="1" w:after="100" w:afterAutospacing="1" w:line="240" w:lineRule="auto"/>
        <w:ind w:left="375"/>
        <w:rPr>
          <w:rFonts w:ascii="Helvetica Neue" w:hAnsi="Helvetica Neue"/>
          <w:color w:val="2D3B45"/>
        </w:rPr>
      </w:pPr>
      <w:r>
        <w:rPr>
          <w:rFonts w:ascii="Helvetica Neue" w:hAnsi="Helvetica Neue"/>
          <w:color w:val="2D3B45"/>
        </w:rPr>
        <w:t>In the remaining 1.5 pages, demonstrate your understanding of how the event connects to the course</w:t>
      </w:r>
    </w:p>
    <w:p w14:paraId="2CC48464" w14:textId="77777777" w:rsidR="00201CC4" w:rsidRDefault="00201CC4" w:rsidP="00201CC4">
      <w:pPr>
        <w:numPr>
          <w:ilvl w:val="1"/>
          <w:numId w:val="2"/>
        </w:numPr>
        <w:spacing w:before="100" w:beforeAutospacing="1" w:after="100" w:afterAutospacing="1" w:line="240" w:lineRule="auto"/>
        <w:ind w:left="750"/>
        <w:rPr>
          <w:rFonts w:ascii="Helvetica Neue" w:hAnsi="Helvetica Neue"/>
          <w:color w:val="2D3B45"/>
        </w:rPr>
      </w:pPr>
      <w:r>
        <w:rPr>
          <w:rFonts w:ascii="Helvetica Neue" w:hAnsi="Helvetica Neue"/>
          <w:color w:val="2D3B45"/>
        </w:rPr>
        <w:t>Use theories and vocabulary found in the textbook.</w:t>
      </w:r>
    </w:p>
    <w:p w14:paraId="0A17C6A6" w14:textId="77777777" w:rsidR="00201CC4" w:rsidRDefault="00201CC4" w:rsidP="00201CC4">
      <w:pPr>
        <w:numPr>
          <w:ilvl w:val="1"/>
          <w:numId w:val="2"/>
        </w:numPr>
        <w:spacing w:before="100" w:beforeAutospacing="1" w:after="100" w:afterAutospacing="1" w:line="240" w:lineRule="auto"/>
        <w:ind w:left="750"/>
        <w:rPr>
          <w:rFonts w:ascii="Helvetica Neue" w:hAnsi="Helvetica Neue"/>
          <w:color w:val="2D3B45"/>
        </w:rPr>
      </w:pPr>
      <w:r>
        <w:rPr>
          <w:rFonts w:ascii="Helvetica Neue" w:hAnsi="Helvetica Neue"/>
          <w:color w:val="2D3B45"/>
        </w:rPr>
        <w:t>Discuss controversies about your chosen topic (if applicable).</w:t>
      </w:r>
    </w:p>
    <w:p w14:paraId="4D2C8B5F" w14:textId="77777777" w:rsidR="00201CC4" w:rsidRDefault="00201CC4" w:rsidP="00201CC4">
      <w:pPr>
        <w:numPr>
          <w:ilvl w:val="1"/>
          <w:numId w:val="2"/>
        </w:numPr>
        <w:spacing w:before="100" w:beforeAutospacing="1" w:after="100" w:afterAutospacing="1" w:line="240" w:lineRule="auto"/>
        <w:ind w:left="750"/>
        <w:rPr>
          <w:rFonts w:ascii="Helvetica Neue" w:hAnsi="Helvetica Neue"/>
          <w:color w:val="2D3B45"/>
        </w:rPr>
      </w:pPr>
      <w:r>
        <w:rPr>
          <w:rFonts w:ascii="Helvetica Neue" w:hAnsi="Helvetica Neue"/>
          <w:color w:val="2D3B45"/>
        </w:rPr>
        <w:t>Explore new research in the discipline (if applicable).</w:t>
      </w:r>
    </w:p>
    <w:p w14:paraId="40EB96C6" w14:textId="77777777" w:rsidR="00201CC4" w:rsidRDefault="00201CC4" w:rsidP="00201CC4">
      <w:pPr>
        <w:numPr>
          <w:ilvl w:val="0"/>
          <w:numId w:val="2"/>
        </w:numPr>
        <w:spacing w:before="100" w:beforeAutospacing="1" w:after="100" w:afterAutospacing="1" w:line="240" w:lineRule="auto"/>
        <w:ind w:left="375"/>
        <w:rPr>
          <w:rFonts w:ascii="Helvetica Neue" w:hAnsi="Helvetica Neue"/>
          <w:color w:val="2D3B45"/>
        </w:rPr>
      </w:pPr>
      <w:r>
        <w:rPr>
          <w:rFonts w:ascii="Helvetica Neue" w:hAnsi="Helvetica Neue"/>
          <w:color w:val="2D3B45"/>
        </w:rPr>
        <w:t>Provide a reference page </w:t>
      </w:r>
    </w:p>
    <w:p w14:paraId="29040CE9" w14:textId="77777777" w:rsidR="00201CC4" w:rsidRDefault="00201CC4" w:rsidP="00201CC4">
      <w:pPr>
        <w:numPr>
          <w:ilvl w:val="1"/>
          <w:numId w:val="2"/>
        </w:numPr>
        <w:spacing w:before="100" w:beforeAutospacing="1" w:after="100" w:afterAutospacing="1" w:line="240" w:lineRule="auto"/>
        <w:ind w:left="750"/>
        <w:rPr>
          <w:rFonts w:ascii="Helvetica Neue" w:hAnsi="Helvetica Neue"/>
          <w:color w:val="2D3B45"/>
        </w:rPr>
      </w:pPr>
      <w:r>
        <w:rPr>
          <w:rFonts w:ascii="Helvetica Neue" w:hAnsi="Helvetica Neue"/>
          <w:color w:val="2D3B45"/>
        </w:rPr>
        <w:t>Full APA entry for the textbook</w:t>
      </w:r>
    </w:p>
    <w:p w14:paraId="1B701E77" w14:textId="77777777" w:rsidR="00201CC4" w:rsidRDefault="00201CC4" w:rsidP="00201CC4">
      <w:pPr>
        <w:numPr>
          <w:ilvl w:val="1"/>
          <w:numId w:val="2"/>
        </w:numPr>
        <w:spacing w:before="100" w:beforeAutospacing="1" w:after="100" w:afterAutospacing="1" w:line="240" w:lineRule="auto"/>
        <w:ind w:left="750"/>
        <w:rPr>
          <w:rFonts w:ascii="Helvetica Neue" w:hAnsi="Helvetica Neue"/>
          <w:color w:val="2D3B45"/>
        </w:rPr>
      </w:pPr>
      <w:r>
        <w:rPr>
          <w:rFonts w:ascii="Helvetica Neue" w:hAnsi="Helvetica Neue"/>
          <w:color w:val="2D3B45"/>
        </w:rPr>
        <w:t>Full APA entry for your article (however, you do not need to attach the article)</w:t>
      </w:r>
    </w:p>
    <w:p w14:paraId="374D6A36" w14:textId="77777777" w:rsidR="00201CC4" w:rsidRDefault="00201CC4" w:rsidP="00201CC4">
      <w:pPr>
        <w:numPr>
          <w:ilvl w:val="0"/>
          <w:numId w:val="2"/>
        </w:numPr>
        <w:spacing w:before="100" w:beforeAutospacing="1" w:after="100" w:afterAutospacing="1" w:line="240" w:lineRule="auto"/>
        <w:ind w:left="375"/>
        <w:rPr>
          <w:rFonts w:ascii="Helvetica Neue" w:hAnsi="Helvetica Neue"/>
          <w:color w:val="2D3B45"/>
        </w:rPr>
      </w:pPr>
      <w:r>
        <w:rPr>
          <w:rFonts w:ascii="Helvetica Neue" w:hAnsi="Helvetica Neue"/>
          <w:color w:val="2D3B45"/>
        </w:rPr>
        <w:t>Use in-text citations for the textbook and format them according to APA guidelines. Every single sentence that is not your own idea must have a citation at the end! You do not need to use citations for your article, but do NOT plagiarize. Please refer to the plagiarism tutorial in Module 0 if you are unfamiliar with how to do this. </w:t>
      </w:r>
    </w:p>
    <w:p w14:paraId="2FF06F30" w14:textId="77777777" w:rsidR="00201CC4" w:rsidRDefault="00201CC4" w:rsidP="00201CC4">
      <w:pPr>
        <w:numPr>
          <w:ilvl w:val="0"/>
          <w:numId w:val="2"/>
        </w:numPr>
        <w:spacing w:before="100" w:beforeAutospacing="1" w:after="100" w:afterAutospacing="1" w:line="240" w:lineRule="auto"/>
        <w:ind w:left="375"/>
        <w:rPr>
          <w:rFonts w:ascii="Helvetica Neue" w:hAnsi="Helvetica Neue"/>
          <w:color w:val="2D3B45"/>
        </w:rPr>
      </w:pPr>
      <w:r>
        <w:rPr>
          <w:rFonts w:ascii="Helvetica Neue" w:hAnsi="Helvetica Neue"/>
          <w:color w:val="2D3B45"/>
        </w:rPr>
        <w:t>Avoid informal language. Please don't use the same language as when you are texting.  Use an academic, formal tone.</w:t>
      </w:r>
    </w:p>
    <w:p w14:paraId="35E6488C" w14:textId="77777777" w:rsidR="00201CC4" w:rsidRDefault="00201CC4" w:rsidP="00201CC4">
      <w:pPr>
        <w:numPr>
          <w:ilvl w:val="0"/>
          <w:numId w:val="2"/>
        </w:numPr>
        <w:spacing w:before="100" w:beforeAutospacing="1" w:after="100" w:afterAutospacing="1" w:line="240" w:lineRule="auto"/>
        <w:ind w:left="375"/>
        <w:rPr>
          <w:rFonts w:ascii="Helvetica Neue" w:hAnsi="Helvetica Neue"/>
          <w:color w:val="2D3B45"/>
        </w:rPr>
      </w:pPr>
      <w:r>
        <w:rPr>
          <w:rFonts w:ascii="Helvetica Neue" w:hAnsi="Helvetica Neue"/>
          <w:color w:val="2D3B45"/>
        </w:rPr>
        <w:t>Use direct quotes very sparingly. It is best to paraphrase more often and cite the source properly using APA formatted in-text citations.</w:t>
      </w:r>
    </w:p>
    <w:p w14:paraId="5E7A00F8" w14:textId="57ABEE87" w:rsidR="00201CC4" w:rsidRDefault="00201CC4" w:rsidP="00201CC4">
      <w:pPr>
        <w:numPr>
          <w:ilvl w:val="0"/>
          <w:numId w:val="2"/>
        </w:numPr>
        <w:spacing w:before="100" w:beforeAutospacing="1" w:after="100" w:afterAutospacing="1" w:line="240" w:lineRule="auto"/>
        <w:ind w:left="375"/>
        <w:rPr>
          <w:rFonts w:ascii="Helvetica Neue" w:hAnsi="Helvetica Neue"/>
          <w:color w:val="2D3B45"/>
        </w:rPr>
      </w:pPr>
      <w:r>
        <w:rPr>
          <w:rFonts w:ascii="Helvetica Neue" w:hAnsi="Helvetica Neue"/>
          <w:color w:val="2D3B45"/>
        </w:rPr>
        <w:t>You can download and use the</w:t>
      </w:r>
      <w:r>
        <w:rPr>
          <w:rStyle w:val="apple-converted-space"/>
          <w:rFonts w:ascii="Helvetica Neue" w:hAnsi="Helvetica Neue"/>
          <w:color w:val="2D3B45"/>
        </w:rPr>
        <w:t> </w:t>
      </w:r>
      <w:hyperlink r:id="rId8" w:tooltip="Abbreviated Sample APA Paper _CurrentEvent_2018-1.docx" w:history="1">
        <w:r>
          <w:rPr>
            <w:rStyle w:val="Hyperlink"/>
            <w:rFonts w:ascii="Helvetica Neue" w:hAnsi="Helvetica Neue"/>
          </w:rPr>
          <w:t>abbreviated APA paper template</w:t>
        </w:r>
      </w:hyperlink>
      <w:r>
        <w:rPr>
          <w:rFonts w:ascii="Helvetica Neue" w:hAnsi="Helvetica Neue"/>
          <w:noProof/>
          <w:color w:val="0000FF"/>
        </w:rPr>
        <w:drawing>
          <wp:inline distT="0" distB="0" distL="0" distR="0" wp14:anchorId="7F77A1CA" wp14:editId="3D4D4063">
            <wp:extent cx="203200" cy="203200"/>
            <wp:effectExtent l="0" t="0" r="0" b="0"/>
            <wp:docPr id="1" name="Picture 1"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8" tooltip="&quot;Preview the documen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Helvetica Neue" w:hAnsi="Helvetica Neue"/>
          <w:color w:val="2D3B45"/>
        </w:rPr>
        <w:t>.</w:t>
      </w:r>
      <w:r>
        <w:rPr>
          <w:rStyle w:val="apple-converted-space"/>
          <w:rFonts w:ascii="Helvetica Neue" w:hAnsi="Helvetica Neue"/>
          <w:color w:val="2D3B45"/>
        </w:rPr>
        <w:t> </w:t>
      </w:r>
    </w:p>
    <w:p w14:paraId="09840955" w14:textId="77777777" w:rsidR="00201CC4" w:rsidRDefault="00201CC4" w:rsidP="00201CC4">
      <w:pPr>
        <w:pStyle w:val="NormalWeb"/>
        <w:spacing w:before="180" w:beforeAutospacing="0" w:after="180" w:afterAutospacing="0"/>
        <w:rPr>
          <w:rFonts w:ascii="Helvetica Neue" w:hAnsi="Helvetica Neue"/>
          <w:color w:val="2D3B45"/>
        </w:rPr>
      </w:pPr>
      <w:r>
        <w:rPr>
          <w:rFonts w:ascii="Helvetica Neue" w:hAnsi="Helvetica Neue"/>
          <w:color w:val="2D3B45"/>
        </w:rPr>
        <w:t>I always grade papers using the following breakdown – 60% content, 20% organization/style, 20% grammar/mechanics/APA. </w:t>
      </w:r>
    </w:p>
    <w:p w14:paraId="1A9C730A" w14:textId="77777777" w:rsidR="00A25D97" w:rsidRDefault="00A25D97" w:rsidP="00201CC4">
      <w:pPr>
        <w:rPr>
          <w:rFonts w:ascii="Times New Roman" w:eastAsia="Times New Roman" w:hAnsi="Times New Roman" w:cs="Times New Roman"/>
          <w:color w:val="131313"/>
          <w:spacing w:val="-7"/>
          <w:kern w:val="36"/>
          <w:sz w:val="24"/>
          <w:szCs w:val="24"/>
        </w:rPr>
      </w:pPr>
    </w:p>
    <w:p w14:paraId="7EF5F72F" w14:textId="77777777" w:rsidR="00A25D97" w:rsidRDefault="00A25D97" w:rsidP="00A25D97">
      <w:pPr>
        <w:jc w:val="center"/>
        <w:rPr>
          <w:rFonts w:ascii="Times New Roman" w:eastAsia="Times New Roman" w:hAnsi="Times New Roman" w:cs="Times New Roman"/>
          <w:color w:val="131313"/>
          <w:spacing w:val="-7"/>
          <w:kern w:val="36"/>
          <w:sz w:val="24"/>
          <w:szCs w:val="24"/>
        </w:rPr>
      </w:pPr>
    </w:p>
    <w:p w14:paraId="3D18BAE3" w14:textId="77777777" w:rsidR="00A25D97" w:rsidRDefault="00A25D97" w:rsidP="00A25D97">
      <w:pPr>
        <w:jc w:val="center"/>
        <w:rPr>
          <w:rFonts w:ascii="Times New Roman" w:eastAsia="Times New Roman" w:hAnsi="Times New Roman" w:cs="Times New Roman"/>
          <w:color w:val="131313"/>
          <w:spacing w:val="-7"/>
          <w:kern w:val="36"/>
          <w:sz w:val="24"/>
          <w:szCs w:val="24"/>
        </w:rPr>
      </w:pPr>
    </w:p>
    <w:p w14:paraId="78C67732" w14:textId="77777777" w:rsidR="00A25D97" w:rsidRDefault="00A25D97" w:rsidP="00A25D97">
      <w:pPr>
        <w:jc w:val="center"/>
        <w:rPr>
          <w:rFonts w:ascii="Times New Roman" w:eastAsia="Times New Roman" w:hAnsi="Times New Roman" w:cs="Times New Roman"/>
          <w:color w:val="131313"/>
          <w:spacing w:val="-7"/>
          <w:kern w:val="36"/>
          <w:sz w:val="24"/>
          <w:szCs w:val="24"/>
        </w:rPr>
      </w:pPr>
    </w:p>
    <w:p w14:paraId="70D7A61B" w14:textId="77777777" w:rsidR="00A25D97" w:rsidRDefault="00A25D97" w:rsidP="00A25D97">
      <w:pPr>
        <w:jc w:val="center"/>
        <w:rPr>
          <w:rFonts w:ascii="Times New Roman" w:eastAsia="Times New Roman" w:hAnsi="Times New Roman" w:cs="Times New Roman"/>
          <w:color w:val="131313"/>
          <w:spacing w:val="-7"/>
          <w:kern w:val="36"/>
          <w:sz w:val="24"/>
          <w:szCs w:val="24"/>
        </w:rPr>
      </w:pPr>
    </w:p>
    <w:p w14:paraId="1C0C5E36" w14:textId="77777777" w:rsidR="00A25D97" w:rsidRDefault="00A25D97" w:rsidP="00A25D97">
      <w:pPr>
        <w:jc w:val="center"/>
        <w:rPr>
          <w:rFonts w:ascii="Times New Roman" w:eastAsia="Times New Roman" w:hAnsi="Times New Roman" w:cs="Times New Roman"/>
          <w:color w:val="131313"/>
          <w:spacing w:val="-7"/>
          <w:kern w:val="36"/>
          <w:sz w:val="24"/>
          <w:szCs w:val="24"/>
        </w:rPr>
      </w:pPr>
    </w:p>
    <w:p w14:paraId="2186EF99" w14:textId="77777777" w:rsidR="00A25D97" w:rsidRDefault="00A25D97" w:rsidP="00A25D97">
      <w:pPr>
        <w:jc w:val="center"/>
        <w:rPr>
          <w:rFonts w:ascii="Times New Roman" w:eastAsia="Times New Roman" w:hAnsi="Times New Roman" w:cs="Times New Roman"/>
          <w:color w:val="131313"/>
          <w:spacing w:val="-7"/>
          <w:kern w:val="36"/>
          <w:sz w:val="24"/>
          <w:szCs w:val="24"/>
        </w:rPr>
      </w:pPr>
    </w:p>
    <w:p w14:paraId="33590500" w14:textId="77777777" w:rsidR="00201CC4" w:rsidRDefault="00201CC4" w:rsidP="00A25D97">
      <w:pPr>
        <w:jc w:val="center"/>
        <w:rPr>
          <w:rFonts w:ascii="Times New Roman" w:eastAsia="Times New Roman" w:hAnsi="Times New Roman" w:cs="Times New Roman"/>
          <w:color w:val="131313"/>
          <w:spacing w:val="-7"/>
          <w:kern w:val="36"/>
          <w:sz w:val="24"/>
          <w:szCs w:val="24"/>
        </w:rPr>
      </w:pPr>
    </w:p>
    <w:p w14:paraId="08E03548" w14:textId="77777777" w:rsidR="006968E0" w:rsidRDefault="006968E0" w:rsidP="006968E0">
      <w:pPr>
        <w:rPr>
          <w:rFonts w:ascii="Times New Roman" w:eastAsia="Times New Roman" w:hAnsi="Times New Roman" w:cs="Times New Roman"/>
          <w:color w:val="131313"/>
          <w:spacing w:val="-7"/>
          <w:kern w:val="36"/>
          <w:sz w:val="24"/>
          <w:szCs w:val="24"/>
        </w:rPr>
      </w:pPr>
    </w:p>
    <w:p w14:paraId="7AD32E19" w14:textId="77777777" w:rsidR="006968E0" w:rsidRDefault="006968E0" w:rsidP="006968E0">
      <w:pPr>
        <w:rPr>
          <w:rFonts w:ascii="Times New Roman" w:eastAsia="Times New Roman" w:hAnsi="Times New Roman" w:cs="Times New Roman"/>
          <w:color w:val="131313"/>
          <w:spacing w:val="-7"/>
          <w:kern w:val="36"/>
          <w:sz w:val="24"/>
          <w:szCs w:val="24"/>
        </w:rPr>
      </w:pPr>
    </w:p>
    <w:p w14:paraId="13894E85" w14:textId="77777777" w:rsidR="006968E0" w:rsidRDefault="006968E0" w:rsidP="006968E0">
      <w:pPr>
        <w:rPr>
          <w:rFonts w:ascii="Times New Roman" w:eastAsia="Times New Roman" w:hAnsi="Times New Roman" w:cs="Times New Roman"/>
          <w:color w:val="131313"/>
          <w:spacing w:val="-7"/>
          <w:kern w:val="36"/>
          <w:sz w:val="24"/>
          <w:szCs w:val="24"/>
        </w:rPr>
      </w:pPr>
    </w:p>
    <w:p w14:paraId="352A9A1A" w14:textId="77777777" w:rsidR="006968E0" w:rsidRDefault="006968E0" w:rsidP="006968E0">
      <w:pPr>
        <w:rPr>
          <w:rFonts w:ascii="Times New Roman" w:eastAsia="Times New Roman" w:hAnsi="Times New Roman" w:cs="Times New Roman"/>
          <w:color w:val="131313"/>
          <w:spacing w:val="-7"/>
          <w:kern w:val="36"/>
          <w:sz w:val="24"/>
          <w:szCs w:val="24"/>
        </w:rPr>
      </w:pPr>
    </w:p>
    <w:p w14:paraId="50A279FA" w14:textId="1595F6D2" w:rsidR="00A25D97" w:rsidRPr="00A25D97" w:rsidRDefault="00A25D97" w:rsidP="006968E0">
      <w:pPr>
        <w:ind w:left="2880" w:firstLine="720"/>
        <w:rPr>
          <w:rFonts w:ascii="Times New Roman" w:eastAsia="Times New Roman" w:hAnsi="Times New Roman" w:cs="Times New Roman"/>
          <w:color w:val="131313"/>
          <w:spacing w:val="-7"/>
          <w:kern w:val="36"/>
          <w:sz w:val="24"/>
          <w:szCs w:val="24"/>
        </w:rPr>
      </w:pPr>
      <w:r w:rsidRPr="00A25D97">
        <w:rPr>
          <w:rFonts w:ascii="Times New Roman" w:eastAsia="Times New Roman" w:hAnsi="Times New Roman" w:cs="Times New Roman"/>
          <w:color w:val="131313"/>
          <w:spacing w:val="-7"/>
          <w:kern w:val="36"/>
          <w:sz w:val="24"/>
          <w:szCs w:val="24"/>
        </w:rPr>
        <w:t>Prenatal Alcohol Use</w:t>
      </w:r>
    </w:p>
    <w:p w14:paraId="042E4AE9" w14:textId="238FC7E0" w:rsidR="00A25D97" w:rsidRPr="00A25D97" w:rsidRDefault="00E473C4" w:rsidP="00A25D97">
      <w:pPr>
        <w:jc w:val="center"/>
        <w:rPr>
          <w:rFonts w:ascii="Times New Roman" w:eastAsia="Times New Roman" w:hAnsi="Times New Roman" w:cs="Times New Roman"/>
          <w:color w:val="131313"/>
          <w:spacing w:val="-7"/>
          <w:kern w:val="36"/>
          <w:sz w:val="24"/>
          <w:szCs w:val="24"/>
        </w:rPr>
      </w:pPr>
      <w:proofErr w:type="spellStart"/>
      <w:r>
        <w:rPr>
          <w:rFonts w:ascii="Times New Roman" w:eastAsia="Times New Roman" w:hAnsi="Times New Roman" w:cs="Times New Roman"/>
          <w:color w:val="131313"/>
          <w:spacing w:val="-7"/>
          <w:kern w:val="36"/>
          <w:sz w:val="24"/>
          <w:szCs w:val="24"/>
        </w:rPr>
        <w:t>Gulnoza</w:t>
      </w:r>
      <w:proofErr w:type="spellEnd"/>
      <w:r>
        <w:rPr>
          <w:rFonts w:ascii="Times New Roman" w:eastAsia="Times New Roman" w:hAnsi="Times New Roman" w:cs="Times New Roman"/>
          <w:color w:val="131313"/>
          <w:spacing w:val="-7"/>
          <w:kern w:val="36"/>
          <w:sz w:val="24"/>
          <w:szCs w:val="24"/>
        </w:rPr>
        <w:t xml:space="preserve"> </w:t>
      </w:r>
      <w:proofErr w:type="spellStart"/>
      <w:r>
        <w:rPr>
          <w:rFonts w:ascii="Times New Roman" w:eastAsia="Times New Roman" w:hAnsi="Times New Roman" w:cs="Times New Roman"/>
          <w:color w:val="131313"/>
          <w:spacing w:val="-7"/>
          <w:kern w:val="36"/>
          <w:sz w:val="24"/>
          <w:szCs w:val="24"/>
        </w:rPr>
        <w:t>Madrakhimova</w:t>
      </w:r>
      <w:proofErr w:type="spellEnd"/>
    </w:p>
    <w:p w14:paraId="7EFC6D03" w14:textId="32CFE382" w:rsidR="00A25D97" w:rsidRDefault="00A25D97" w:rsidP="00A25D97">
      <w:pPr>
        <w:jc w:val="center"/>
        <w:rPr>
          <w:rFonts w:ascii="Times New Roman" w:eastAsia="Times New Roman" w:hAnsi="Times New Roman" w:cs="Times New Roman"/>
          <w:b/>
          <w:color w:val="131313"/>
          <w:spacing w:val="-7"/>
          <w:kern w:val="36"/>
          <w:sz w:val="24"/>
          <w:szCs w:val="24"/>
        </w:rPr>
      </w:pPr>
      <w:r>
        <w:rPr>
          <w:rFonts w:ascii="Times New Roman" w:eastAsia="Times New Roman" w:hAnsi="Times New Roman" w:cs="Times New Roman"/>
          <w:b/>
          <w:color w:val="131313"/>
          <w:spacing w:val="-7"/>
          <w:kern w:val="36"/>
          <w:sz w:val="24"/>
          <w:szCs w:val="24"/>
        </w:rPr>
        <w:br w:type="page"/>
      </w:r>
    </w:p>
    <w:p w14:paraId="34EEF7EA" w14:textId="77777777" w:rsidR="00B40407" w:rsidRDefault="00B40407" w:rsidP="00B40407">
      <w:pPr>
        <w:spacing w:before="120" w:after="120" w:line="480" w:lineRule="auto"/>
        <w:jc w:val="center"/>
        <w:rPr>
          <w:rFonts w:ascii="Times New Roman" w:eastAsia="Times New Roman" w:hAnsi="Times New Roman" w:cs="Times New Roman"/>
          <w:b/>
          <w:color w:val="131313"/>
          <w:spacing w:val="-7"/>
          <w:kern w:val="36"/>
          <w:sz w:val="24"/>
          <w:szCs w:val="24"/>
        </w:rPr>
      </w:pPr>
      <w:r>
        <w:rPr>
          <w:rFonts w:ascii="Times New Roman" w:eastAsia="Times New Roman" w:hAnsi="Times New Roman" w:cs="Times New Roman"/>
          <w:b/>
          <w:color w:val="131313"/>
          <w:spacing w:val="-7"/>
          <w:kern w:val="36"/>
          <w:sz w:val="24"/>
          <w:szCs w:val="24"/>
        </w:rPr>
        <w:lastRenderedPageBreak/>
        <w:t>Prenatal Alcohol Use</w:t>
      </w:r>
    </w:p>
    <w:p w14:paraId="431F0AEF" w14:textId="36863387" w:rsidR="0018234C" w:rsidRPr="0018234C" w:rsidRDefault="008E73F7" w:rsidP="0018234C">
      <w:pPr>
        <w:pStyle w:val="NormalWeb"/>
      </w:pPr>
      <w:r w:rsidRPr="00A26E7D">
        <w:rPr>
          <w:color w:val="131313"/>
          <w:spacing w:val="-7"/>
          <w:kern w:val="36"/>
        </w:rPr>
        <w:t xml:space="preserve">Effects of teratogen on embryo </w:t>
      </w:r>
      <w:r w:rsidR="000B2396">
        <w:rPr>
          <w:color w:val="131313"/>
          <w:spacing w:val="-7"/>
          <w:kern w:val="36"/>
        </w:rPr>
        <w:t xml:space="preserve">and fetus </w:t>
      </w:r>
      <w:r w:rsidRPr="00A26E7D">
        <w:rPr>
          <w:color w:val="131313"/>
          <w:spacing w:val="-7"/>
          <w:kern w:val="36"/>
        </w:rPr>
        <w:t xml:space="preserve">development during prenatal period is a topic that is extensively covered by Berk. </w:t>
      </w:r>
      <w:r w:rsidR="00A05418" w:rsidRPr="00A26E7D">
        <w:rPr>
          <w:color w:val="131313"/>
          <w:spacing w:val="-7"/>
          <w:kern w:val="36"/>
        </w:rPr>
        <w:t xml:space="preserve">The article selected for this assignment focuses on alcohol as one of the most commonly used teratogen. </w:t>
      </w:r>
      <w:r w:rsidR="008929A3" w:rsidRPr="0018234C">
        <w:rPr>
          <w:color w:val="C00000"/>
          <w:spacing w:val="-7"/>
          <w:kern w:val="36"/>
        </w:rPr>
        <w:t xml:space="preserve">First off, </w:t>
      </w:r>
      <w:r w:rsidR="005C5813" w:rsidRPr="0018234C">
        <w:rPr>
          <w:color w:val="C00000"/>
          <w:spacing w:val="-7"/>
          <w:kern w:val="36"/>
        </w:rPr>
        <w:t xml:space="preserve">a </w:t>
      </w:r>
      <w:r w:rsidR="008929A3" w:rsidRPr="0018234C">
        <w:rPr>
          <w:color w:val="C00000"/>
          <w:spacing w:val="-7"/>
          <w:kern w:val="36"/>
        </w:rPr>
        <w:t>teratogen is defined as any agent that interferes with the development of a fetus or embryo.</w:t>
      </w:r>
      <w:r w:rsidR="0018234C" w:rsidRPr="0018234C">
        <w:rPr>
          <w:rFonts w:ascii="ArialUnicodeMS" w:hAnsi="ArialUnicodeMS"/>
          <w:color w:val="C00000"/>
          <w:sz w:val="18"/>
          <w:szCs w:val="18"/>
        </w:rPr>
        <w:t xml:space="preserve"> </w:t>
      </w:r>
      <w:r w:rsidR="0018234C">
        <w:rPr>
          <w:rFonts w:ascii="ArialUnicodeMS" w:hAnsi="ArialUnicodeMS"/>
          <w:color w:val="0000FF"/>
          <w:sz w:val="18"/>
          <w:szCs w:val="18"/>
        </w:rPr>
        <w:t>A</w:t>
      </w:r>
      <w:r w:rsidR="0018234C" w:rsidRPr="0018234C">
        <w:rPr>
          <w:rFonts w:ascii="ArialUnicodeMS" w:hAnsi="ArialUnicodeMS"/>
          <w:color w:val="0000FF"/>
          <w:sz w:val="18"/>
          <w:szCs w:val="18"/>
        </w:rPr>
        <w:t xml:space="preserve">ny words, ideas, or information from a source other than your own original thoughts, whether quoted, paraphrased, or summarized, should come with an in-text citation. </w:t>
      </w:r>
    </w:p>
    <w:p w14:paraId="4EA98E2B" w14:textId="3D072A4A" w:rsidR="008E73F7" w:rsidRPr="0018234C" w:rsidRDefault="0018234C" w:rsidP="0018234C">
      <w:pPr>
        <w:spacing w:before="100" w:beforeAutospacing="1" w:after="100" w:afterAutospacing="1" w:line="240" w:lineRule="auto"/>
        <w:rPr>
          <w:rFonts w:ascii="Times New Roman" w:eastAsia="Times New Roman" w:hAnsi="Times New Roman" w:cs="Times New Roman"/>
          <w:sz w:val="24"/>
          <w:szCs w:val="24"/>
        </w:rPr>
      </w:pPr>
      <w:r w:rsidRPr="0018234C">
        <w:rPr>
          <w:rFonts w:ascii="ArialUnicodeMS" w:eastAsia="Times New Roman" w:hAnsi="ArialUnicodeMS" w:cs="Times New Roman"/>
          <w:color w:val="0000FF"/>
          <w:sz w:val="18"/>
          <w:szCs w:val="18"/>
        </w:rPr>
        <w:t>The thesis of the essay is unclear. The last sentence of the introduction, the thesis should state what the essay is intended to prove and outline the supporting points that are intended to prove it, presenting the defining argument of the essay. That argument should directly answer the prompt.</w:t>
      </w:r>
      <w:r w:rsidRPr="0018234C">
        <w:rPr>
          <w:rFonts w:ascii="ArialUnicodeMS" w:eastAsia="Times New Roman" w:hAnsi="ArialUnicodeMS" w:cs="Times New Roman"/>
          <w:color w:val="0000FF"/>
          <w:sz w:val="18"/>
          <w:szCs w:val="18"/>
        </w:rPr>
        <w:br/>
        <w:t xml:space="preserve">The outlined supporting points of the thesis provide a framework for the essay. Each point should have a section of the body dedicated to it, ensuring that the essay is fully focused on pursuing the argument of the thesis. </w:t>
      </w:r>
      <w:r w:rsidR="00696563" w:rsidRPr="00A26E7D">
        <w:rPr>
          <w:rFonts w:ascii="Times New Roman" w:eastAsia="Times New Roman" w:hAnsi="Times New Roman" w:cs="Times New Roman"/>
          <w:color w:val="131313"/>
          <w:spacing w:val="-7"/>
          <w:kern w:val="36"/>
          <w:sz w:val="24"/>
          <w:szCs w:val="24"/>
        </w:rPr>
        <w:t>Teratogens may cause death</w:t>
      </w:r>
      <w:r w:rsidR="00604F64" w:rsidRPr="00A26E7D">
        <w:rPr>
          <w:rFonts w:ascii="Times New Roman" w:eastAsia="Times New Roman" w:hAnsi="Times New Roman" w:cs="Times New Roman"/>
          <w:color w:val="131313"/>
          <w:spacing w:val="-7"/>
          <w:kern w:val="36"/>
          <w:sz w:val="24"/>
          <w:szCs w:val="24"/>
        </w:rPr>
        <w:t xml:space="preserve"> of the </w:t>
      </w:r>
      <w:r w:rsidR="00DA4494">
        <w:rPr>
          <w:rFonts w:ascii="Times New Roman" w:eastAsia="Times New Roman" w:hAnsi="Times New Roman" w:cs="Times New Roman"/>
          <w:color w:val="131313"/>
          <w:spacing w:val="-7"/>
          <w:kern w:val="36"/>
          <w:sz w:val="24"/>
          <w:szCs w:val="24"/>
        </w:rPr>
        <w:t>embryo</w:t>
      </w:r>
      <w:r w:rsidR="00696563" w:rsidRPr="00A26E7D">
        <w:rPr>
          <w:rFonts w:ascii="Times New Roman" w:eastAsia="Times New Roman" w:hAnsi="Times New Roman" w:cs="Times New Roman"/>
          <w:color w:val="131313"/>
          <w:spacing w:val="-7"/>
          <w:kern w:val="36"/>
          <w:sz w:val="24"/>
          <w:szCs w:val="24"/>
        </w:rPr>
        <w:t>, congenital abnormalities</w:t>
      </w:r>
      <w:r w:rsidR="00DA4494">
        <w:rPr>
          <w:rFonts w:ascii="Times New Roman" w:eastAsia="Times New Roman" w:hAnsi="Times New Roman" w:cs="Times New Roman"/>
          <w:color w:val="131313"/>
          <w:spacing w:val="-7"/>
          <w:kern w:val="36"/>
          <w:sz w:val="24"/>
          <w:szCs w:val="24"/>
        </w:rPr>
        <w:t xml:space="preserve"> to the fetus</w:t>
      </w:r>
      <w:r w:rsidR="00696563" w:rsidRPr="00A26E7D">
        <w:rPr>
          <w:rFonts w:ascii="Times New Roman" w:eastAsia="Times New Roman" w:hAnsi="Times New Roman" w:cs="Times New Roman"/>
          <w:color w:val="131313"/>
          <w:spacing w:val="-7"/>
          <w:kern w:val="36"/>
          <w:sz w:val="24"/>
          <w:szCs w:val="24"/>
        </w:rPr>
        <w:t xml:space="preserve">, and can also terminate the pregnancy entirely. </w:t>
      </w:r>
    </w:p>
    <w:p w14:paraId="59BFF05F" w14:textId="77777777" w:rsidR="00F30083" w:rsidRPr="00A26E7D" w:rsidRDefault="00F30083" w:rsidP="00BD60AD">
      <w:pPr>
        <w:spacing w:before="120" w:after="120" w:line="480" w:lineRule="auto"/>
        <w:jc w:val="center"/>
        <w:rPr>
          <w:rFonts w:ascii="Times New Roman" w:eastAsia="Times New Roman" w:hAnsi="Times New Roman" w:cs="Times New Roman"/>
          <w:b/>
          <w:color w:val="131313"/>
          <w:spacing w:val="-7"/>
          <w:kern w:val="36"/>
          <w:sz w:val="24"/>
          <w:szCs w:val="24"/>
        </w:rPr>
      </w:pPr>
      <w:r w:rsidRPr="00A26E7D">
        <w:rPr>
          <w:rFonts w:ascii="Times New Roman" w:eastAsia="Times New Roman" w:hAnsi="Times New Roman" w:cs="Times New Roman"/>
          <w:b/>
          <w:color w:val="131313"/>
          <w:spacing w:val="-7"/>
          <w:kern w:val="36"/>
          <w:sz w:val="24"/>
          <w:szCs w:val="24"/>
        </w:rPr>
        <w:t>Article Summary</w:t>
      </w:r>
    </w:p>
    <w:p w14:paraId="337543CE" w14:textId="77777777" w:rsidR="00A92E3C" w:rsidRPr="00A26E7D" w:rsidRDefault="00EA5721" w:rsidP="00BD60AD">
      <w:pPr>
        <w:spacing w:before="120" w:after="120" w:line="480" w:lineRule="auto"/>
        <w:ind w:firstLine="720"/>
        <w:rPr>
          <w:rFonts w:ascii="Times New Roman" w:eastAsia="Times New Roman" w:hAnsi="Times New Roman" w:cs="Times New Roman"/>
          <w:color w:val="131313"/>
          <w:spacing w:val="-7"/>
          <w:kern w:val="36"/>
          <w:sz w:val="24"/>
          <w:szCs w:val="24"/>
        </w:rPr>
      </w:pPr>
      <w:r w:rsidRPr="00A26E7D">
        <w:rPr>
          <w:rFonts w:ascii="Times New Roman" w:eastAsia="Times New Roman" w:hAnsi="Times New Roman" w:cs="Times New Roman"/>
          <w:color w:val="131313"/>
          <w:spacing w:val="-7"/>
          <w:kern w:val="36"/>
          <w:sz w:val="24"/>
          <w:szCs w:val="24"/>
        </w:rPr>
        <w:t>The article reports on the findings obtained from a survey conducted on 471 pregnant women who consumed alcohol during pregnancy</w:t>
      </w:r>
      <w:r w:rsidR="00E66D27">
        <w:rPr>
          <w:rFonts w:ascii="Times New Roman" w:eastAsia="Times New Roman" w:hAnsi="Times New Roman" w:cs="Times New Roman"/>
          <w:color w:val="131313"/>
          <w:spacing w:val="-7"/>
          <w:kern w:val="36"/>
          <w:sz w:val="24"/>
          <w:szCs w:val="24"/>
        </w:rPr>
        <w:t xml:space="preserve"> (</w:t>
      </w:r>
      <w:proofErr w:type="spellStart"/>
      <w:r w:rsidR="00E66D27">
        <w:rPr>
          <w:rFonts w:ascii="Times New Roman" w:eastAsia="Times New Roman" w:hAnsi="Times New Roman" w:cs="Times New Roman"/>
          <w:color w:val="131313"/>
          <w:spacing w:val="-7"/>
          <w:kern w:val="36"/>
          <w:sz w:val="24"/>
          <w:szCs w:val="24"/>
        </w:rPr>
        <w:t>Bandoli</w:t>
      </w:r>
      <w:proofErr w:type="spellEnd"/>
      <w:r w:rsidR="00E66D27">
        <w:rPr>
          <w:rFonts w:ascii="Times New Roman" w:eastAsia="Times New Roman" w:hAnsi="Times New Roman" w:cs="Times New Roman"/>
          <w:color w:val="131313"/>
          <w:spacing w:val="-7"/>
          <w:kern w:val="36"/>
          <w:sz w:val="24"/>
          <w:szCs w:val="24"/>
        </w:rPr>
        <w:t>, 2019)</w:t>
      </w:r>
      <w:r w:rsidRPr="00A26E7D">
        <w:rPr>
          <w:rFonts w:ascii="Times New Roman" w:eastAsia="Times New Roman" w:hAnsi="Times New Roman" w:cs="Times New Roman"/>
          <w:color w:val="131313"/>
          <w:spacing w:val="-7"/>
          <w:kern w:val="36"/>
          <w:sz w:val="24"/>
          <w:szCs w:val="24"/>
        </w:rPr>
        <w:t xml:space="preserve">. </w:t>
      </w:r>
      <w:r w:rsidR="00107561" w:rsidRPr="00A26E7D">
        <w:rPr>
          <w:rFonts w:ascii="Times New Roman" w:eastAsia="Times New Roman" w:hAnsi="Times New Roman" w:cs="Times New Roman"/>
          <w:color w:val="131313"/>
          <w:spacing w:val="-7"/>
          <w:kern w:val="36"/>
          <w:sz w:val="24"/>
          <w:szCs w:val="24"/>
        </w:rPr>
        <w:t xml:space="preserve">The authors used the sample population to determine whether or not the amount of alcohol consumed determines the degree of effect it can cause on the developing fetus or embryo. </w:t>
      </w:r>
      <w:r w:rsidR="00A73EBD" w:rsidRPr="00A26E7D">
        <w:rPr>
          <w:rFonts w:ascii="Times New Roman" w:eastAsia="Times New Roman" w:hAnsi="Times New Roman" w:cs="Times New Roman"/>
          <w:color w:val="131313"/>
          <w:spacing w:val="-7"/>
          <w:kern w:val="36"/>
          <w:sz w:val="24"/>
          <w:szCs w:val="24"/>
        </w:rPr>
        <w:t>The most important thing to understand from the course reading is that there are certain periods when teratogen are most dangerous. According to Berk</w:t>
      </w:r>
      <w:r w:rsidR="00834B52">
        <w:rPr>
          <w:rFonts w:ascii="Times New Roman" w:eastAsia="Times New Roman" w:hAnsi="Times New Roman" w:cs="Times New Roman"/>
          <w:color w:val="131313"/>
          <w:spacing w:val="-7"/>
          <w:kern w:val="36"/>
          <w:sz w:val="24"/>
          <w:szCs w:val="24"/>
        </w:rPr>
        <w:t xml:space="preserve"> (1996)</w:t>
      </w:r>
      <w:r w:rsidR="00A73EBD" w:rsidRPr="00A26E7D">
        <w:rPr>
          <w:rFonts w:ascii="Times New Roman" w:eastAsia="Times New Roman" w:hAnsi="Times New Roman" w:cs="Times New Roman"/>
          <w:color w:val="131313"/>
          <w:spacing w:val="-7"/>
          <w:kern w:val="36"/>
          <w:sz w:val="24"/>
          <w:szCs w:val="24"/>
        </w:rPr>
        <w:t>, this period falls in between two and twelve weeks of fetal development al</w:t>
      </w:r>
      <w:r w:rsidR="00830373" w:rsidRPr="00A26E7D">
        <w:rPr>
          <w:rFonts w:ascii="Times New Roman" w:eastAsia="Times New Roman" w:hAnsi="Times New Roman" w:cs="Times New Roman"/>
          <w:color w:val="131313"/>
          <w:spacing w:val="-7"/>
          <w:kern w:val="36"/>
          <w:sz w:val="24"/>
          <w:szCs w:val="24"/>
        </w:rPr>
        <w:t>so known as the first trimester which is a period when differentiation or major org</w:t>
      </w:r>
      <w:r w:rsidR="005D4E01" w:rsidRPr="00A26E7D">
        <w:rPr>
          <w:rFonts w:ascii="Times New Roman" w:eastAsia="Times New Roman" w:hAnsi="Times New Roman" w:cs="Times New Roman"/>
          <w:color w:val="131313"/>
          <w:spacing w:val="-7"/>
          <w:kern w:val="36"/>
          <w:sz w:val="24"/>
          <w:szCs w:val="24"/>
        </w:rPr>
        <w:t xml:space="preserve">ans and systems of the fetus are developing. </w:t>
      </w:r>
    </w:p>
    <w:p w14:paraId="34B700C4" w14:textId="64A39FC6" w:rsidR="008D3BED" w:rsidRPr="0018234C" w:rsidRDefault="00D87EA0" w:rsidP="0018234C">
      <w:pPr>
        <w:pStyle w:val="NormalWeb"/>
        <w:spacing w:before="240"/>
      </w:pPr>
      <w:r w:rsidRPr="00A26E7D">
        <w:rPr>
          <w:color w:val="131313"/>
          <w:spacing w:val="-7"/>
          <w:kern w:val="36"/>
        </w:rPr>
        <w:t>The first consideration in regard to the effects alcohol has on the developing fetus is how it is distributed within the body onc</w:t>
      </w:r>
      <w:r w:rsidR="0050469C" w:rsidRPr="00A26E7D">
        <w:rPr>
          <w:color w:val="131313"/>
          <w:spacing w:val="-7"/>
          <w:kern w:val="36"/>
        </w:rPr>
        <w:t xml:space="preserve">e it is consumed by the mother. Alcohol is a solvent and a compound that is rapidly absorbed directly through the stomach. </w:t>
      </w:r>
      <w:r w:rsidR="00BC51B8" w:rsidRPr="0018234C">
        <w:rPr>
          <w:color w:val="C00000"/>
          <w:spacing w:val="-7"/>
          <w:kern w:val="36"/>
        </w:rPr>
        <w:t xml:space="preserve">The </w:t>
      </w:r>
      <w:proofErr w:type="gramStart"/>
      <w:r w:rsidR="00BC51B8" w:rsidRPr="0018234C">
        <w:rPr>
          <w:color w:val="C00000"/>
          <w:spacing w:val="-7"/>
          <w:kern w:val="36"/>
        </w:rPr>
        <w:t>article</w:t>
      </w:r>
      <w:r w:rsidR="0018234C">
        <w:rPr>
          <w:color w:val="C00000"/>
          <w:spacing w:val="-7"/>
          <w:kern w:val="36"/>
        </w:rPr>
        <w:t>(</w:t>
      </w:r>
      <w:r w:rsidR="0018234C">
        <w:rPr>
          <w:color w:val="131313"/>
          <w:spacing w:val="-7"/>
          <w:kern w:val="36"/>
        </w:rPr>
        <w:t xml:space="preserve"> </w:t>
      </w:r>
      <w:r w:rsidR="0018234C" w:rsidRPr="0018234C">
        <w:rPr>
          <w:rFonts w:ascii="ArialUnicodeMS" w:hAnsi="ArialUnicodeMS"/>
          <w:color w:val="0000FF"/>
          <w:sz w:val="18"/>
          <w:szCs w:val="18"/>
        </w:rPr>
        <w:t>When</w:t>
      </w:r>
      <w:proofErr w:type="gramEnd"/>
      <w:r w:rsidR="0018234C" w:rsidRPr="0018234C">
        <w:rPr>
          <w:rFonts w:ascii="ArialUnicodeMS" w:hAnsi="ArialUnicodeMS"/>
          <w:color w:val="0000FF"/>
          <w:sz w:val="18"/>
          <w:szCs w:val="18"/>
        </w:rPr>
        <w:t xml:space="preserve"> referring to sources, one should refer to specific sources and refer to them by their authors or titles. Where information comes from is as important as the information itself. Without a cited source, the audience has no reason to trust that the information is reliable, that you have represented it accurately, or even that it exists</w:t>
      </w:r>
      <w:r w:rsidR="0018234C">
        <w:rPr>
          <w:rFonts w:ascii="ArialUnicodeMS" w:hAnsi="ArialUnicodeMS"/>
          <w:color w:val="0000FF"/>
          <w:sz w:val="18"/>
          <w:szCs w:val="18"/>
        </w:rPr>
        <w:t>)</w:t>
      </w:r>
      <w:r w:rsidR="0018234C" w:rsidRPr="0018234C">
        <w:rPr>
          <w:rFonts w:ascii="ArialUnicodeMS" w:hAnsi="ArialUnicodeMS"/>
          <w:color w:val="0000FF"/>
          <w:sz w:val="18"/>
          <w:szCs w:val="18"/>
        </w:rPr>
        <w:t xml:space="preserve">. </w:t>
      </w:r>
      <w:r w:rsidR="00BC51B8" w:rsidRPr="00A26E7D">
        <w:rPr>
          <w:color w:val="131313"/>
          <w:spacing w:val="-7"/>
          <w:kern w:val="36"/>
        </w:rPr>
        <w:t>reports that women who consumed alcohol more frequently, they are more likely to give birth to babies wi</w:t>
      </w:r>
      <w:r w:rsidR="00B138CC" w:rsidRPr="00A26E7D">
        <w:rPr>
          <w:color w:val="131313"/>
          <w:spacing w:val="-7"/>
          <w:kern w:val="36"/>
        </w:rPr>
        <w:t xml:space="preserve">th facial and congenital abnormalities. </w:t>
      </w:r>
    </w:p>
    <w:p w14:paraId="09E44D91" w14:textId="16807730" w:rsidR="0018234C" w:rsidRPr="0018234C" w:rsidRDefault="00E7738C" w:rsidP="0018234C">
      <w:pPr>
        <w:pStyle w:val="NormalWeb"/>
      </w:pPr>
      <w:r w:rsidRPr="00A26E7D">
        <w:rPr>
          <w:color w:val="131313"/>
          <w:spacing w:val="-7"/>
          <w:kern w:val="36"/>
        </w:rPr>
        <w:t xml:space="preserve">In fact, the article puts it clear that binge drinking exposes a fetus to a high risk of developing </w:t>
      </w:r>
      <w:r w:rsidR="00865DFA" w:rsidRPr="00A26E7D">
        <w:rPr>
          <w:color w:val="131313"/>
          <w:spacing w:val="-7"/>
          <w:kern w:val="36"/>
        </w:rPr>
        <w:t xml:space="preserve">fetal alcohol spectrum disorder. This disorder can make an embryo develop </w:t>
      </w:r>
      <w:r w:rsidR="00591369" w:rsidRPr="00A26E7D">
        <w:rPr>
          <w:color w:val="131313"/>
          <w:spacing w:val="-7"/>
          <w:kern w:val="36"/>
        </w:rPr>
        <w:t xml:space="preserve">disproportionate face among other anomalies that may include heart conditions. Neurodevelopmental impairment is also a common </w:t>
      </w:r>
      <w:r w:rsidR="00CF1599" w:rsidRPr="00A26E7D">
        <w:rPr>
          <w:color w:val="131313"/>
          <w:spacing w:val="-7"/>
          <w:kern w:val="36"/>
        </w:rPr>
        <w:t xml:space="preserve">anomaly, which can result from heavy alcohol consumption by a pregnant woman. </w:t>
      </w:r>
      <w:r w:rsidR="007E42AF" w:rsidRPr="00A26E7D">
        <w:rPr>
          <w:color w:val="131313"/>
          <w:spacing w:val="-7"/>
          <w:kern w:val="36"/>
        </w:rPr>
        <w:t xml:space="preserve">The article found that these abnormalities are common among first-grade children in the United States. </w:t>
      </w:r>
      <w:r w:rsidR="007E42AF" w:rsidRPr="0018234C">
        <w:rPr>
          <w:color w:val="FF0000"/>
          <w:spacing w:val="-7"/>
          <w:kern w:val="36"/>
        </w:rPr>
        <w:t xml:space="preserve">In fact, </w:t>
      </w:r>
      <w:r w:rsidR="00ED281F" w:rsidRPr="0018234C">
        <w:rPr>
          <w:color w:val="FF0000"/>
          <w:spacing w:val="-7"/>
          <w:kern w:val="36"/>
        </w:rPr>
        <w:t xml:space="preserve">the article </w:t>
      </w:r>
      <w:r w:rsidR="007E42AF" w:rsidRPr="0018234C">
        <w:rPr>
          <w:color w:val="FF0000"/>
          <w:spacing w:val="-7"/>
          <w:kern w:val="36"/>
        </w:rPr>
        <w:t xml:space="preserve">reports that 1.1 percent to 5.0 percent of the kids have FASD hence </w:t>
      </w:r>
      <w:r w:rsidR="00C0479F" w:rsidRPr="0018234C">
        <w:rPr>
          <w:color w:val="FF0000"/>
          <w:spacing w:val="-7"/>
          <w:kern w:val="36"/>
        </w:rPr>
        <w:t xml:space="preserve">referring to condition </w:t>
      </w:r>
      <w:r w:rsidR="007E42AF" w:rsidRPr="0018234C">
        <w:rPr>
          <w:color w:val="FF0000"/>
          <w:spacing w:val="-7"/>
          <w:kern w:val="36"/>
        </w:rPr>
        <w:t xml:space="preserve">as a major </w:t>
      </w:r>
      <w:r w:rsidR="007E42AF" w:rsidRPr="0018234C">
        <w:rPr>
          <w:color w:val="FF0000"/>
          <w:spacing w:val="-7"/>
          <w:kern w:val="36"/>
        </w:rPr>
        <w:lastRenderedPageBreak/>
        <w:t>public health concern</w:t>
      </w:r>
      <w:r w:rsidR="00690965" w:rsidRPr="0018234C">
        <w:rPr>
          <w:color w:val="FF0000"/>
          <w:spacing w:val="-7"/>
          <w:kern w:val="36"/>
        </w:rPr>
        <w:t xml:space="preserve"> (</w:t>
      </w:r>
      <w:proofErr w:type="spellStart"/>
      <w:r w:rsidR="00690965" w:rsidRPr="0018234C">
        <w:rPr>
          <w:color w:val="FF0000"/>
          <w:spacing w:val="-7"/>
          <w:kern w:val="36"/>
        </w:rPr>
        <w:t>Bandoli</w:t>
      </w:r>
      <w:proofErr w:type="spellEnd"/>
      <w:r w:rsidR="00690965" w:rsidRPr="0018234C">
        <w:rPr>
          <w:color w:val="FF0000"/>
          <w:spacing w:val="-7"/>
          <w:kern w:val="36"/>
        </w:rPr>
        <w:t xml:space="preserve"> et al, 2019).</w:t>
      </w:r>
      <w:r w:rsidR="007E42AF" w:rsidRPr="0018234C">
        <w:rPr>
          <w:color w:val="FF0000"/>
          <w:spacing w:val="-7"/>
          <w:kern w:val="36"/>
        </w:rPr>
        <w:t xml:space="preserve"> </w:t>
      </w:r>
      <w:r w:rsidR="0018234C">
        <w:rPr>
          <w:color w:val="FF0000"/>
          <w:spacing w:val="-7"/>
          <w:kern w:val="36"/>
        </w:rPr>
        <w:t>(</w:t>
      </w:r>
      <w:r w:rsidR="0018234C" w:rsidRPr="0018234C">
        <w:rPr>
          <w:rFonts w:ascii="ArialUnicodeMS" w:hAnsi="ArialUnicodeMS"/>
          <w:color w:val="0000FF"/>
          <w:sz w:val="18"/>
          <w:szCs w:val="18"/>
        </w:rPr>
        <w:t xml:space="preserve">The paragraph has no room to explain and interpret the information, leaving these tasks in the audience's </w:t>
      </w:r>
      <w:proofErr w:type="gramStart"/>
      <w:r w:rsidR="0018234C" w:rsidRPr="0018234C">
        <w:rPr>
          <w:rFonts w:ascii="ArialUnicodeMS" w:hAnsi="ArialUnicodeMS"/>
          <w:color w:val="0000FF"/>
          <w:sz w:val="18"/>
          <w:szCs w:val="18"/>
        </w:rPr>
        <w:t xml:space="preserve">hand </w:t>
      </w:r>
      <w:r w:rsidR="0018234C">
        <w:rPr>
          <w:rFonts w:ascii="ArialUnicodeMS" w:hAnsi="ArialUnicodeMS"/>
          <w:color w:val="0000FF"/>
          <w:sz w:val="18"/>
          <w:szCs w:val="18"/>
        </w:rPr>
        <w:t>)</w:t>
      </w:r>
      <w:proofErr w:type="gramEnd"/>
    </w:p>
    <w:p w14:paraId="3A794477" w14:textId="77777777" w:rsidR="007A38D0" w:rsidRPr="00A26E7D" w:rsidRDefault="00E728E4" w:rsidP="0018234C">
      <w:pPr>
        <w:spacing w:before="120" w:after="120" w:line="480" w:lineRule="auto"/>
        <w:ind w:firstLine="720"/>
        <w:rPr>
          <w:rFonts w:ascii="Times New Roman" w:eastAsia="Times New Roman" w:hAnsi="Times New Roman" w:cs="Times New Roman"/>
          <w:color w:val="131313"/>
          <w:spacing w:val="-7"/>
          <w:kern w:val="36"/>
          <w:sz w:val="24"/>
          <w:szCs w:val="24"/>
        </w:rPr>
      </w:pPr>
      <w:bookmarkStart w:id="0" w:name="_GoBack"/>
      <w:bookmarkEnd w:id="0"/>
      <w:r w:rsidRPr="00A26E7D">
        <w:rPr>
          <w:rFonts w:ascii="Times New Roman" w:eastAsia="Times New Roman" w:hAnsi="Times New Roman" w:cs="Times New Roman"/>
          <w:color w:val="131313"/>
          <w:spacing w:val="-7"/>
          <w:kern w:val="36"/>
          <w:sz w:val="24"/>
          <w:szCs w:val="24"/>
        </w:rPr>
        <w:t xml:space="preserve">The issue reported on the article relates or connects to the course because the authors committed their efforts in </w:t>
      </w:r>
      <w:r w:rsidR="0086757E" w:rsidRPr="00A26E7D">
        <w:rPr>
          <w:rFonts w:ascii="Times New Roman" w:eastAsia="Times New Roman" w:hAnsi="Times New Roman" w:cs="Times New Roman"/>
          <w:color w:val="131313"/>
          <w:spacing w:val="-7"/>
          <w:kern w:val="36"/>
          <w:sz w:val="24"/>
          <w:szCs w:val="24"/>
        </w:rPr>
        <w:t>finding out</w:t>
      </w:r>
      <w:r w:rsidRPr="00A26E7D">
        <w:rPr>
          <w:rFonts w:ascii="Times New Roman" w:eastAsia="Times New Roman" w:hAnsi="Times New Roman" w:cs="Times New Roman"/>
          <w:color w:val="131313"/>
          <w:spacing w:val="-7"/>
          <w:kern w:val="36"/>
          <w:sz w:val="24"/>
          <w:szCs w:val="24"/>
        </w:rPr>
        <w:t xml:space="preserve"> how much alcohol can cause detrimental effects on a fetus and embryo. </w:t>
      </w:r>
      <w:r w:rsidR="00D90603" w:rsidRPr="00A26E7D">
        <w:rPr>
          <w:rFonts w:ascii="Times New Roman" w:eastAsia="Times New Roman" w:hAnsi="Times New Roman" w:cs="Times New Roman"/>
          <w:color w:val="131313"/>
          <w:spacing w:val="-7"/>
          <w:kern w:val="36"/>
          <w:sz w:val="24"/>
          <w:szCs w:val="24"/>
        </w:rPr>
        <w:t xml:space="preserve">It also connects to the course because it reports on how alcohol alters things like </w:t>
      </w:r>
      <w:r w:rsidR="00161E5E" w:rsidRPr="00A26E7D">
        <w:rPr>
          <w:rFonts w:ascii="Times New Roman" w:eastAsia="Times New Roman" w:hAnsi="Times New Roman" w:cs="Times New Roman"/>
          <w:color w:val="131313"/>
          <w:spacing w:val="-7"/>
          <w:kern w:val="36"/>
          <w:sz w:val="24"/>
          <w:szCs w:val="24"/>
        </w:rPr>
        <w:t>implantation</w:t>
      </w:r>
      <w:r w:rsidR="00D90603" w:rsidRPr="00A26E7D">
        <w:rPr>
          <w:rFonts w:ascii="Times New Roman" w:eastAsia="Times New Roman" w:hAnsi="Times New Roman" w:cs="Times New Roman"/>
          <w:color w:val="131313"/>
          <w:spacing w:val="-7"/>
          <w:kern w:val="36"/>
          <w:sz w:val="24"/>
          <w:szCs w:val="24"/>
        </w:rPr>
        <w:t xml:space="preserve">. </w:t>
      </w:r>
      <w:r w:rsidR="00161E5E" w:rsidRPr="00A26E7D">
        <w:rPr>
          <w:rFonts w:ascii="Times New Roman" w:eastAsia="Times New Roman" w:hAnsi="Times New Roman" w:cs="Times New Roman"/>
          <w:color w:val="131313"/>
          <w:spacing w:val="-7"/>
          <w:kern w:val="36"/>
          <w:sz w:val="24"/>
          <w:szCs w:val="24"/>
        </w:rPr>
        <w:t>In chapter three</w:t>
      </w:r>
      <w:r w:rsidR="008F33CB" w:rsidRPr="00A26E7D">
        <w:rPr>
          <w:rFonts w:ascii="Times New Roman" w:eastAsia="Times New Roman" w:hAnsi="Times New Roman" w:cs="Times New Roman"/>
          <w:color w:val="131313"/>
          <w:spacing w:val="-7"/>
          <w:kern w:val="36"/>
          <w:sz w:val="24"/>
          <w:szCs w:val="24"/>
        </w:rPr>
        <w:t xml:space="preserve">, Berk (1996) discusses </w:t>
      </w:r>
      <w:r w:rsidR="00054F90" w:rsidRPr="00A26E7D">
        <w:rPr>
          <w:rFonts w:ascii="Times New Roman" w:eastAsia="Times New Roman" w:hAnsi="Times New Roman" w:cs="Times New Roman"/>
          <w:color w:val="131313"/>
          <w:spacing w:val="-7"/>
          <w:kern w:val="36"/>
          <w:sz w:val="24"/>
          <w:szCs w:val="24"/>
        </w:rPr>
        <w:t>prenatal</w:t>
      </w:r>
      <w:r w:rsidR="009C3684" w:rsidRPr="00A26E7D">
        <w:rPr>
          <w:rFonts w:ascii="Times New Roman" w:eastAsia="Times New Roman" w:hAnsi="Times New Roman" w:cs="Times New Roman"/>
          <w:color w:val="131313"/>
          <w:spacing w:val="-7"/>
          <w:kern w:val="36"/>
          <w:sz w:val="24"/>
          <w:szCs w:val="24"/>
        </w:rPr>
        <w:t xml:space="preserve"> development and explains that if something goes wrong at this period the fetus or embryo is more likely to die. </w:t>
      </w:r>
      <w:r w:rsidR="00A3167C" w:rsidRPr="00A26E7D">
        <w:rPr>
          <w:rFonts w:ascii="Times New Roman" w:eastAsia="Times New Roman" w:hAnsi="Times New Roman" w:cs="Times New Roman"/>
          <w:color w:val="131313"/>
          <w:spacing w:val="-7"/>
          <w:kern w:val="36"/>
          <w:sz w:val="24"/>
          <w:szCs w:val="24"/>
        </w:rPr>
        <w:t>It can also have major structural abnormalities in he</w:t>
      </w:r>
      <w:r w:rsidR="00E932FF" w:rsidRPr="00A26E7D">
        <w:rPr>
          <w:rFonts w:ascii="Times New Roman" w:eastAsia="Times New Roman" w:hAnsi="Times New Roman" w:cs="Times New Roman"/>
          <w:color w:val="131313"/>
          <w:spacing w:val="-7"/>
          <w:kern w:val="36"/>
          <w:sz w:val="24"/>
          <w:szCs w:val="24"/>
        </w:rPr>
        <w:t xml:space="preserve">art, lungs, </w:t>
      </w:r>
      <w:r w:rsidR="00304C7E" w:rsidRPr="00A26E7D">
        <w:rPr>
          <w:rFonts w:ascii="Times New Roman" w:eastAsia="Times New Roman" w:hAnsi="Times New Roman" w:cs="Times New Roman"/>
          <w:color w:val="131313"/>
          <w:spacing w:val="-7"/>
          <w:kern w:val="36"/>
          <w:sz w:val="24"/>
          <w:szCs w:val="24"/>
        </w:rPr>
        <w:t xml:space="preserve">and the </w:t>
      </w:r>
      <w:r w:rsidR="00E932FF" w:rsidRPr="00A26E7D">
        <w:rPr>
          <w:rFonts w:ascii="Times New Roman" w:eastAsia="Times New Roman" w:hAnsi="Times New Roman" w:cs="Times New Roman"/>
          <w:color w:val="131313"/>
          <w:spacing w:val="-7"/>
          <w:kern w:val="36"/>
          <w:sz w:val="24"/>
          <w:szCs w:val="24"/>
        </w:rPr>
        <w:t xml:space="preserve">central nervous system. </w:t>
      </w:r>
      <w:r w:rsidR="00304C7E" w:rsidRPr="00A26E7D">
        <w:rPr>
          <w:rFonts w:ascii="Times New Roman" w:eastAsia="Times New Roman" w:hAnsi="Times New Roman" w:cs="Times New Roman"/>
          <w:color w:val="131313"/>
          <w:spacing w:val="-7"/>
          <w:kern w:val="36"/>
          <w:sz w:val="24"/>
          <w:szCs w:val="24"/>
        </w:rPr>
        <w:t>The central nervous system may not fully develop hen</w:t>
      </w:r>
      <w:r w:rsidR="00B73672" w:rsidRPr="00A26E7D">
        <w:rPr>
          <w:rFonts w:ascii="Times New Roman" w:eastAsia="Times New Roman" w:hAnsi="Times New Roman" w:cs="Times New Roman"/>
          <w:color w:val="131313"/>
          <w:spacing w:val="-7"/>
          <w:kern w:val="36"/>
          <w:sz w:val="24"/>
          <w:szCs w:val="24"/>
        </w:rPr>
        <w:t xml:space="preserve">ce causing the infant to have </w:t>
      </w:r>
      <w:r w:rsidR="00304C7E" w:rsidRPr="00A26E7D">
        <w:rPr>
          <w:rFonts w:ascii="Times New Roman" w:eastAsia="Times New Roman" w:hAnsi="Times New Roman" w:cs="Times New Roman"/>
          <w:color w:val="131313"/>
          <w:spacing w:val="-7"/>
          <w:kern w:val="36"/>
          <w:sz w:val="24"/>
          <w:szCs w:val="24"/>
        </w:rPr>
        <w:t xml:space="preserve">retarded </w:t>
      </w:r>
      <w:r w:rsidR="00B73672" w:rsidRPr="00A26E7D">
        <w:rPr>
          <w:rFonts w:ascii="Times New Roman" w:eastAsia="Times New Roman" w:hAnsi="Times New Roman" w:cs="Times New Roman"/>
          <w:color w:val="131313"/>
          <w:spacing w:val="-7"/>
          <w:kern w:val="36"/>
          <w:sz w:val="24"/>
          <w:szCs w:val="24"/>
        </w:rPr>
        <w:t>cognitive abilities.</w:t>
      </w:r>
      <w:r w:rsidR="00F77122" w:rsidRPr="00A26E7D">
        <w:rPr>
          <w:rFonts w:ascii="Times New Roman" w:eastAsia="Times New Roman" w:hAnsi="Times New Roman" w:cs="Times New Roman"/>
          <w:color w:val="131313"/>
          <w:spacing w:val="-7"/>
          <w:kern w:val="36"/>
          <w:sz w:val="24"/>
          <w:szCs w:val="24"/>
        </w:rPr>
        <w:t xml:space="preserve"> </w:t>
      </w:r>
    </w:p>
    <w:p w14:paraId="594459C7" w14:textId="77777777" w:rsidR="003E1740" w:rsidRDefault="003E1740" w:rsidP="00BD60AD">
      <w:pPr>
        <w:spacing w:before="120" w:after="120" w:line="480" w:lineRule="auto"/>
        <w:ind w:firstLine="720"/>
        <w:rPr>
          <w:rFonts w:ascii="Times New Roman" w:eastAsia="Times New Roman" w:hAnsi="Times New Roman" w:cs="Times New Roman"/>
          <w:color w:val="131313"/>
          <w:spacing w:val="-7"/>
          <w:kern w:val="36"/>
          <w:sz w:val="24"/>
          <w:szCs w:val="24"/>
        </w:rPr>
      </w:pPr>
      <w:r w:rsidRPr="00A26E7D">
        <w:rPr>
          <w:rFonts w:ascii="Times New Roman" w:eastAsia="Times New Roman" w:hAnsi="Times New Roman" w:cs="Times New Roman"/>
          <w:color w:val="131313"/>
          <w:spacing w:val="-7"/>
          <w:kern w:val="36"/>
          <w:sz w:val="24"/>
          <w:szCs w:val="24"/>
        </w:rPr>
        <w:t xml:space="preserve">It also important to note here that alcohol contains some toxic compounds that affects neurodevelopmental process. The effect causes an infant to experience behavioral problems. </w:t>
      </w:r>
      <w:r w:rsidR="009F7B60" w:rsidRPr="00A26E7D">
        <w:rPr>
          <w:rFonts w:ascii="Times New Roman" w:eastAsia="Times New Roman" w:hAnsi="Times New Roman" w:cs="Times New Roman"/>
          <w:color w:val="131313"/>
          <w:spacing w:val="-7"/>
          <w:kern w:val="36"/>
          <w:sz w:val="24"/>
          <w:szCs w:val="24"/>
        </w:rPr>
        <w:t xml:space="preserve">The article talks about how parents who consume alcohol </w:t>
      </w:r>
      <w:r w:rsidR="005869FE" w:rsidRPr="00A26E7D">
        <w:rPr>
          <w:rFonts w:ascii="Times New Roman" w:eastAsia="Times New Roman" w:hAnsi="Times New Roman" w:cs="Times New Roman"/>
          <w:color w:val="131313"/>
          <w:spacing w:val="-7"/>
          <w:kern w:val="36"/>
          <w:sz w:val="24"/>
          <w:szCs w:val="24"/>
        </w:rPr>
        <w:t xml:space="preserve">tend to have </w:t>
      </w:r>
      <w:r w:rsidR="009F7B60" w:rsidRPr="00A26E7D">
        <w:rPr>
          <w:rFonts w:ascii="Times New Roman" w:eastAsia="Times New Roman" w:hAnsi="Times New Roman" w:cs="Times New Roman"/>
          <w:color w:val="131313"/>
          <w:spacing w:val="-7"/>
          <w:kern w:val="36"/>
          <w:sz w:val="24"/>
          <w:szCs w:val="24"/>
        </w:rPr>
        <w:t>a hard time managing</w:t>
      </w:r>
      <w:r w:rsidR="00A5719F" w:rsidRPr="00A26E7D">
        <w:rPr>
          <w:rFonts w:ascii="Times New Roman" w:eastAsia="Times New Roman" w:hAnsi="Times New Roman" w:cs="Times New Roman"/>
          <w:color w:val="131313"/>
          <w:spacing w:val="-7"/>
          <w:kern w:val="36"/>
          <w:sz w:val="24"/>
          <w:szCs w:val="24"/>
        </w:rPr>
        <w:t xml:space="preserve"> </w:t>
      </w:r>
      <w:r w:rsidR="008F6C5E" w:rsidRPr="00A26E7D">
        <w:rPr>
          <w:rFonts w:ascii="Times New Roman" w:eastAsia="Times New Roman" w:hAnsi="Times New Roman" w:cs="Times New Roman"/>
          <w:color w:val="131313"/>
          <w:spacing w:val="-7"/>
          <w:kern w:val="36"/>
          <w:sz w:val="24"/>
          <w:szCs w:val="24"/>
        </w:rPr>
        <w:t xml:space="preserve">some behaviors portrayed by their young children. The problem </w:t>
      </w:r>
      <w:r w:rsidR="00D844DC" w:rsidRPr="00A26E7D">
        <w:rPr>
          <w:rFonts w:ascii="Times New Roman" w:eastAsia="Times New Roman" w:hAnsi="Times New Roman" w:cs="Times New Roman"/>
          <w:color w:val="131313"/>
          <w:spacing w:val="-7"/>
          <w:kern w:val="36"/>
          <w:sz w:val="24"/>
          <w:szCs w:val="24"/>
        </w:rPr>
        <w:t>was</w:t>
      </w:r>
      <w:r w:rsidR="008F6C5E" w:rsidRPr="00A26E7D">
        <w:rPr>
          <w:rFonts w:ascii="Times New Roman" w:eastAsia="Times New Roman" w:hAnsi="Times New Roman" w:cs="Times New Roman"/>
          <w:color w:val="131313"/>
          <w:spacing w:val="-7"/>
          <w:kern w:val="36"/>
          <w:sz w:val="24"/>
          <w:szCs w:val="24"/>
        </w:rPr>
        <w:t xml:space="preserve"> developed when the infant was</w:t>
      </w:r>
      <w:r w:rsidR="005E3675" w:rsidRPr="00A26E7D">
        <w:rPr>
          <w:rFonts w:ascii="Times New Roman" w:eastAsia="Times New Roman" w:hAnsi="Times New Roman" w:cs="Times New Roman"/>
          <w:color w:val="131313"/>
          <w:spacing w:val="-7"/>
          <w:kern w:val="36"/>
          <w:sz w:val="24"/>
          <w:szCs w:val="24"/>
        </w:rPr>
        <w:t xml:space="preserve"> still</w:t>
      </w:r>
      <w:r w:rsidR="008F6C5E" w:rsidRPr="00A26E7D">
        <w:rPr>
          <w:rFonts w:ascii="Times New Roman" w:eastAsia="Times New Roman" w:hAnsi="Times New Roman" w:cs="Times New Roman"/>
          <w:color w:val="131313"/>
          <w:spacing w:val="-7"/>
          <w:kern w:val="36"/>
          <w:sz w:val="24"/>
          <w:szCs w:val="24"/>
        </w:rPr>
        <w:t xml:space="preserve"> in the womb and </w:t>
      </w:r>
      <w:r w:rsidR="005F08E2" w:rsidRPr="00A26E7D">
        <w:rPr>
          <w:rFonts w:ascii="Times New Roman" w:eastAsia="Times New Roman" w:hAnsi="Times New Roman" w:cs="Times New Roman"/>
          <w:color w:val="131313"/>
          <w:spacing w:val="-7"/>
          <w:kern w:val="36"/>
          <w:sz w:val="24"/>
          <w:szCs w:val="24"/>
        </w:rPr>
        <w:t xml:space="preserve">could be managed well if the parent understands how they risked the child to developing it. </w:t>
      </w:r>
      <w:r w:rsidR="00156797" w:rsidRPr="00A26E7D">
        <w:rPr>
          <w:rFonts w:ascii="Times New Roman" w:eastAsia="Times New Roman" w:hAnsi="Times New Roman" w:cs="Times New Roman"/>
          <w:color w:val="131313"/>
          <w:spacing w:val="-7"/>
          <w:kern w:val="36"/>
          <w:sz w:val="24"/>
          <w:szCs w:val="24"/>
        </w:rPr>
        <w:t xml:space="preserve">Behavioral theory discussed in the course materials help in the understanding of how infants develops behavioral disorders. </w:t>
      </w:r>
    </w:p>
    <w:p w14:paraId="2E350B40" w14:textId="77777777" w:rsidR="002B730E" w:rsidRPr="004B3494" w:rsidRDefault="002B730E" w:rsidP="004B3494">
      <w:pPr>
        <w:spacing w:before="120" w:after="120" w:line="480" w:lineRule="auto"/>
        <w:jc w:val="center"/>
        <w:rPr>
          <w:rFonts w:ascii="Times New Roman" w:eastAsia="Times New Roman" w:hAnsi="Times New Roman" w:cs="Times New Roman"/>
          <w:b/>
          <w:color w:val="131313"/>
          <w:spacing w:val="-7"/>
          <w:kern w:val="36"/>
          <w:sz w:val="24"/>
          <w:szCs w:val="24"/>
        </w:rPr>
      </w:pPr>
      <w:r w:rsidRPr="004B3494">
        <w:rPr>
          <w:rFonts w:ascii="Times New Roman" w:eastAsia="Times New Roman" w:hAnsi="Times New Roman" w:cs="Times New Roman"/>
          <w:b/>
          <w:color w:val="131313"/>
          <w:spacing w:val="-7"/>
          <w:kern w:val="36"/>
          <w:sz w:val="24"/>
          <w:szCs w:val="24"/>
        </w:rPr>
        <w:t>Conclusion</w:t>
      </w:r>
    </w:p>
    <w:p w14:paraId="43FD5591" w14:textId="77777777" w:rsidR="002B730E" w:rsidRPr="00A26E7D" w:rsidRDefault="003C3B7C" w:rsidP="00BD60AD">
      <w:pPr>
        <w:spacing w:before="120" w:after="120" w:line="480" w:lineRule="auto"/>
        <w:ind w:firstLine="720"/>
        <w:rPr>
          <w:rFonts w:ascii="Times New Roman" w:eastAsia="Times New Roman" w:hAnsi="Times New Roman" w:cs="Times New Roman"/>
          <w:color w:val="131313"/>
          <w:spacing w:val="-7"/>
          <w:kern w:val="36"/>
          <w:sz w:val="24"/>
          <w:szCs w:val="24"/>
        </w:rPr>
      </w:pPr>
      <w:r>
        <w:rPr>
          <w:rFonts w:ascii="Times New Roman" w:eastAsia="Times New Roman" w:hAnsi="Times New Roman" w:cs="Times New Roman"/>
          <w:color w:val="131313"/>
          <w:spacing w:val="-7"/>
          <w:kern w:val="36"/>
          <w:sz w:val="24"/>
          <w:szCs w:val="24"/>
        </w:rPr>
        <w:t>Alcohol is the most used teratogen. Frequent consumption can c</w:t>
      </w:r>
      <w:r w:rsidR="00405917">
        <w:rPr>
          <w:rFonts w:ascii="Times New Roman" w:eastAsia="Times New Roman" w:hAnsi="Times New Roman" w:cs="Times New Roman"/>
          <w:color w:val="131313"/>
          <w:spacing w:val="-7"/>
          <w:kern w:val="36"/>
          <w:sz w:val="24"/>
          <w:szCs w:val="24"/>
        </w:rPr>
        <w:t xml:space="preserve">ause deformities during fetus development. For example, it can lead to a disproportionate face and retarded cognitive development. </w:t>
      </w:r>
      <w:r w:rsidR="002A3B95">
        <w:rPr>
          <w:rFonts w:ascii="Times New Roman" w:eastAsia="Times New Roman" w:hAnsi="Times New Roman" w:cs="Times New Roman"/>
          <w:color w:val="131313"/>
          <w:spacing w:val="-7"/>
          <w:kern w:val="36"/>
          <w:sz w:val="24"/>
          <w:szCs w:val="24"/>
        </w:rPr>
        <w:t xml:space="preserve">The article has shown that large consumption of alcohol for the longest time risks the child to the development of </w:t>
      </w:r>
      <w:r w:rsidR="00682E82">
        <w:rPr>
          <w:rFonts w:ascii="Times New Roman" w:eastAsia="Times New Roman" w:hAnsi="Times New Roman" w:cs="Times New Roman"/>
          <w:color w:val="131313"/>
          <w:spacing w:val="-7"/>
          <w:kern w:val="36"/>
          <w:sz w:val="24"/>
          <w:szCs w:val="24"/>
        </w:rPr>
        <w:t xml:space="preserve">FASD. </w:t>
      </w:r>
      <w:r w:rsidR="004B7ABD">
        <w:rPr>
          <w:rFonts w:ascii="Times New Roman" w:eastAsia="Times New Roman" w:hAnsi="Times New Roman" w:cs="Times New Roman"/>
          <w:color w:val="131313"/>
          <w:spacing w:val="-7"/>
          <w:kern w:val="36"/>
          <w:sz w:val="24"/>
          <w:szCs w:val="24"/>
        </w:rPr>
        <w:t xml:space="preserve">The authors </w:t>
      </w:r>
      <w:r w:rsidR="002F7927">
        <w:rPr>
          <w:rFonts w:ascii="Times New Roman" w:eastAsia="Times New Roman" w:hAnsi="Times New Roman" w:cs="Times New Roman"/>
          <w:color w:val="131313"/>
          <w:spacing w:val="-7"/>
          <w:kern w:val="36"/>
          <w:sz w:val="24"/>
          <w:szCs w:val="24"/>
        </w:rPr>
        <w:t>made use of</w:t>
      </w:r>
      <w:r w:rsidR="004B7ABD">
        <w:rPr>
          <w:rFonts w:ascii="Times New Roman" w:eastAsia="Times New Roman" w:hAnsi="Times New Roman" w:cs="Times New Roman"/>
          <w:color w:val="131313"/>
          <w:spacing w:val="-7"/>
          <w:kern w:val="36"/>
          <w:sz w:val="24"/>
          <w:szCs w:val="24"/>
        </w:rPr>
        <w:t xml:space="preserve"> both cognitive and behavioral theories to explain </w:t>
      </w:r>
      <w:r w:rsidR="00C21BD3">
        <w:rPr>
          <w:rFonts w:ascii="Times New Roman" w:eastAsia="Times New Roman" w:hAnsi="Times New Roman" w:cs="Times New Roman"/>
          <w:color w:val="131313"/>
          <w:spacing w:val="-7"/>
          <w:kern w:val="36"/>
          <w:sz w:val="24"/>
          <w:szCs w:val="24"/>
        </w:rPr>
        <w:t>pa</w:t>
      </w:r>
      <w:r w:rsidR="00EE7BB0">
        <w:rPr>
          <w:rFonts w:ascii="Times New Roman" w:eastAsia="Times New Roman" w:hAnsi="Times New Roman" w:cs="Times New Roman"/>
          <w:color w:val="131313"/>
          <w:spacing w:val="-7"/>
          <w:kern w:val="36"/>
          <w:sz w:val="24"/>
          <w:szCs w:val="24"/>
        </w:rPr>
        <w:t xml:space="preserve">tterns of prenatal alcohol use and how it affects infant development. </w:t>
      </w:r>
    </w:p>
    <w:p w14:paraId="68C861CE" w14:textId="77777777" w:rsidR="00C430D4" w:rsidRPr="00A26E7D" w:rsidRDefault="00690965" w:rsidP="00690965">
      <w:pPr>
        <w:jc w:val="center"/>
        <w:rPr>
          <w:rFonts w:ascii="Times New Roman" w:hAnsi="Times New Roman" w:cs="Times New Roman"/>
          <w:sz w:val="24"/>
          <w:szCs w:val="24"/>
        </w:rPr>
      </w:pPr>
      <w:r w:rsidRPr="00A26E7D">
        <w:rPr>
          <w:rFonts w:ascii="Times New Roman" w:hAnsi="Times New Roman" w:cs="Times New Roman"/>
          <w:sz w:val="24"/>
          <w:szCs w:val="24"/>
        </w:rPr>
        <w:t>References</w:t>
      </w:r>
    </w:p>
    <w:p w14:paraId="6A5D1CA3" w14:textId="77777777" w:rsidR="00690965" w:rsidRPr="00A26E7D" w:rsidRDefault="00690965" w:rsidP="00690965">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A26E7D">
        <w:rPr>
          <w:rFonts w:ascii="Times New Roman" w:hAnsi="Times New Roman" w:cs="Times New Roman"/>
          <w:color w:val="222222"/>
          <w:sz w:val="24"/>
          <w:szCs w:val="24"/>
          <w:shd w:val="clear" w:color="auto" w:fill="FFFFFF"/>
        </w:rPr>
        <w:lastRenderedPageBreak/>
        <w:t>Bandoli</w:t>
      </w:r>
      <w:proofErr w:type="spellEnd"/>
      <w:r w:rsidRPr="00A26E7D">
        <w:rPr>
          <w:rFonts w:ascii="Times New Roman" w:hAnsi="Times New Roman" w:cs="Times New Roman"/>
          <w:color w:val="222222"/>
          <w:sz w:val="24"/>
          <w:szCs w:val="24"/>
          <w:shd w:val="clear" w:color="auto" w:fill="FFFFFF"/>
        </w:rPr>
        <w:t xml:space="preserve">, G., Coles, C. D., Kable, J. A., </w:t>
      </w:r>
      <w:proofErr w:type="spellStart"/>
      <w:r w:rsidRPr="00A26E7D">
        <w:rPr>
          <w:rFonts w:ascii="Times New Roman" w:hAnsi="Times New Roman" w:cs="Times New Roman"/>
          <w:color w:val="222222"/>
          <w:sz w:val="24"/>
          <w:szCs w:val="24"/>
          <w:shd w:val="clear" w:color="auto" w:fill="FFFFFF"/>
        </w:rPr>
        <w:t>Wertelecki</w:t>
      </w:r>
      <w:proofErr w:type="spellEnd"/>
      <w:r w:rsidRPr="00A26E7D">
        <w:rPr>
          <w:rFonts w:ascii="Times New Roman" w:hAnsi="Times New Roman" w:cs="Times New Roman"/>
          <w:color w:val="222222"/>
          <w:sz w:val="24"/>
          <w:szCs w:val="24"/>
          <w:shd w:val="clear" w:color="auto" w:fill="FFFFFF"/>
        </w:rPr>
        <w:t xml:space="preserve">, W., </w:t>
      </w:r>
      <w:proofErr w:type="spellStart"/>
      <w:r w:rsidRPr="00A26E7D">
        <w:rPr>
          <w:rFonts w:ascii="Times New Roman" w:hAnsi="Times New Roman" w:cs="Times New Roman"/>
          <w:color w:val="222222"/>
          <w:sz w:val="24"/>
          <w:szCs w:val="24"/>
          <w:shd w:val="clear" w:color="auto" w:fill="FFFFFF"/>
        </w:rPr>
        <w:t>Yevtushok</w:t>
      </w:r>
      <w:proofErr w:type="spellEnd"/>
      <w:r w:rsidRPr="00A26E7D">
        <w:rPr>
          <w:rFonts w:ascii="Times New Roman" w:hAnsi="Times New Roman" w:cs="Times New Roman"/>
          <w:color w:val="222222"/>
          <w:sz w:val="24"/>
          <w:szCs w:val="24"/>
          <w:shd w:val="clear" w:color="auto" w:fill="FFFFFF"/>
        </w:rPr>
        <w:t xml:space="preserve">, L., </w:t>
      </w:r>
      <w:proofErr w:type="spellStart"/>
      <w:r w:rsidRPr="00A26E7D">
        <w:rPr>
          <w:rFonts w:ascii="Times New Roman" w:hAnsi="Times New Roman" w:cs="Times New Roman"/>
          <w:color w:val="222222"/>
          <w:sz w:val="24"/>
          <w:szCs w:val="24"/>
          <w:shd w:val="clear" w:color="auto" w:fill="FFFFFF"/>
        </w:rPr>
        <w:t>Zymak-Zakutnya</w:t>
      </w:r>
      <w:proofErr w:type="spellEnd"/>
      <w:r w:rsidRPr="00A26E7D">
        <w:rPr>
          <w:rFonts w:ascii="Times New Roman" w:hAnsi="Times New Roman" w:cs="Times New Roman"/>
          <w:color w:val="222222"/>
          <w:sz w:val="24"/>
          <w:szCs w:val="24"/>
          <w:shd w:val="clear" w:color="auto" w:fill="FFFFFF"/>
        </w:rPr>
        <w:t>, N., &amp; CIFASD. (2019). Patterns of Prenatal Alcohol Use That Predict Infant Growth and Development. </w:t>
      </w:r>
      <w:r w:rsidRPr="00A26E7D">
        <w:rPr>
          <w:rFonts w:ascii="Times New Roman" w:hAnsi="Times New Roman" w:cs="Times New Roman"/>
          <w:i/>
          <w:iCs/>
          <w:color w:val="222222"/>
          <w:sz w:val="24"/>
          <w:szCs w:val="24"/>
          <w:shd w:val="clear" w:color="auto" w:fill="FFFFFF"/>
        </w:rPr>
        <w:t>Pediatrics</w:t>
      </w:r>
      <w:r w:rsidRPr="00A26E7D">
        <w:rPr>
          <w:rFonts w:ascii="Times New Roman" w:hAnsi="Times New Roman" w:cs="Times New Roman"/>
          <w:color w:val="222222"/>
          <w:sz w:val="24"/>
          <w:szCs w:val="24"/>
          <w:shd w:val="clear" w:color="auto" w:fill="FFFFFF"/>
        </w:rPr>
        <w:t>, e20182399. Retrieved from &lt;</w:t>
      </w:r>
      <w:r w:rsidRPr="00A26E7D">
        <w:rPr>
          <w:rFonts w:ascii="Times New Roman" w:hAnsi="Times New Roman" w:cs="Times New Roman"/>
          <w:sz w:val="24"/>
          <w:szCs w:val="24"/>
        </w:rPr>
        <w:t xml:space="preserve"> </w:t>
      </w:r>
      <w:hyperlink r:id="rId10" w:history="1">
        <w:r w:rsidRPr="00A26E7D">
          <w:rPr>
            <w:rStyle w:val="Hyperlink"/>
            <w:rFonts w:ascii="Times New Roman" w:hAnsi="Times New Roman" w:cs="Times New Roman"/>
            <w:sz w:val="24"/>
            <w:szCs w:val="24"/>
            <w:shd w:val="clear" w:color="auto" w:fill="FFFFFF"/>
          </w:rPr>
          <w:t>http://pediatrics.aappublications.org/content/early/2019/01/02/peds.2018-2399</w:t>
        </w:r>
      </w:hyperlink>
      <w:r w:rsidRPr="00A26E7D">
        <w:rPr>
          <w:rFonts w:ascii="Times New Roman" w:hAnsi="Times New Roman" w:cs="Times New Roman"/>
          <w:color w:val="222222"/>
          <w:sz w:val="24"/>
          <w:szCs w:val="24"/>
          <w:shd w:val="clear" w:color="auto" w:fill="FFFFFF"/>
        </w:rPr>
        <w:t>&gt;</w:t>
      </w:r>
    </w:p>
    <w:p w14:paraId="11207C46" w14:textId="4A046D53" w:rsidR="00690965" w:rsidRDefault="00161E5E">
      <w:pPr>
        <w:rPr>
          <w:rFonts w:ascii="Times New Roman" w:hAnsi="Times New Roman" w:cs="Times New Roman"/>
          <w:color w:val="222222"/>
          <w:sz w:val="24"/>
          <w:szCs w:val="24"/>
          <w:shd w:val="clear" w:color="auto" w:fill="FFFFFF"/>
        </w:rPr>
      </w:pPr>
      <w:r w:rsidRPr="00A26E7D">
        <w:rPr>
          <w:rFonts w:ascii="Times New Roman" w:hAnsi="Times New Roman" w:cs="Times New Roman"/>
          <w:color w:val="222222"/>
          <w:sz w:val="24"/>
          <w:szCs w:val="24"/>
          <w:shd w:val="clear" w:color="auto" w:fill="FFFFFF"/>
        </w:rPr>
        <w:t>Berk, L. E. (1996). </w:t>
      </w:r>
      <w:r w:rsidRPr="00A26E7D">
        <w:rPr>
          <w:rFonts w:ascii="Times New Roman" w:hAnsi="Times New Roman" w:cs="Times New Roman"/>
          <w:i/>
          <w:iCs/>
          <w:color w:val="222222"/>
          <w:sz w:val="24"/>
          <w:szCs w:val="24"/>
          <w:shd w:val="clear" w:color="auto" w:fill="FFFFFF"/>
        </w:rPr>
        <w:t>Infants, children, and adolescents</w:t>
      </w:r>
      <w:r w:rsidRPr="00A26E7D">
        <w:rPr>
          <w:rFonts w:ascii="Times New Roman" w:hAnsi="Times New Roman" w:cs="Times New Roman"/>
          <w:color w:val="222222"/>
          <w:sz w:val="24"/>
          <w:szCs w:val="24"/>
          <w:shd w:val="clear" w:color="auto" w:fill="FFFFFF"/>
        </w:rPr>
        <w:t>. Boston: Allyn and Bacon.</w:t>
      </w:r>
    </w:p>
    <w:p w14:paraId="26E2F833" w14:textId="6C587758" w:rsidR="00F06228" w:rsidRDefault="00F06228">
      <w:pPr>
        <w:rPr>
          <w:rFonts w:ascii="Times New Roman" w:hAnsi="Times New Roman" w:cs="Times New Roman"/>
          <w:sz w:val="24"/>
          <w:szCs w:val="24"/>
        </w:rPr>
      </w:pPr>
    </w:p>
    <w:p w14:paraId="18E75B5D" w14:textId="7EA8C3F1" w:rsidR="00F06228" w:rsidRDefault="00F06228">
      <w:pPr>
        <w:rPr>
          <w:rFonts w:ascii="Times New Roman" w:hAnsi="Times New Roman" w:cs="Times New Roman"/>
          <w:sz w:val="24"/>
          <w:szCs w:val="24"/>
        </w:rPr>
      </w:pPr>
    </w:p>
    <w:p w14:paraId="2B71E77E" w14:textId="4BCA98D3" w:rsidR="00F06228" w:rsidRDefault="00F06228">
      <w:pPr>
        <w:rPr>
          <w:rFonts w:ascii="Times New Roman" w:hAnsi="Times New Roman" w:cs="Times New Roman"/>
          <w:sz w:val="24"/>
          <w:szCs w:val="24"/>
        </w:rPr>
      </w:pPr>
    </w:p>
    <w:p w14:paraId="58855AE0" w14:textId="77777777" w:rsidR="00F06228" w:rsidRPr="00F06228" w:rsidRDefault="00F06228" w:rsidP="00F06228">
      <w:pPr>
        <w:spacing w:before="100" w:beforeAutospacing="1" w:after="100" w:afterAutospacing="1" w:line="240" w:lineRule="auto"/>
        <w:rPr>
          <w:rFonts w:ascii="Times New Roman" w:eastAsia="Times New Roman" w:hAnsi="Times New Roman" w:cs="Times New Roman"/>
          <w:sz w:val="24"/>
          <w:szCs w:val="24"/>
        </w:rPr>
      </w:pPr>
      <w:r w:rsidRPr="00F06228">
        <w:rPr>
          <w:rFonts w:ascii="ArialUnicodeMS" w:eastAsia="Times New Roman" w:hAnsi="ArialUnicodeMS" w:cs="Times New Roman"/>
          <w:color w:val="0000FF"/>
          <w:sz w:val="18"/>
          <w:szCs w:val="18"/>
        </w:rPr>
        <w:t>Strengths:</w:t>
      </w:r>
      <w:r w:rsidRPr="00F06228">
        <w:rPr>
          <w:rFonts w:ascii="ArialUnicodeMS" w:eastAsia="Times New Roman" w:hAnsi="ArialUnicodeMS" w:cs="Times New Roman"/>
          <w:color w:val="0000FF"/>
          <w:sz w:val="18"/>
          <w:szCs w:val="18"/>
        </w:rPr>
        <w:br/>
        <w:t xml:space="preserve">You've done a nice job of utilizing readily readable language. There are no noteworthy issues with reader comprehension. While other writing skills are important, they are ultimately moot in the absence of coherence. Writing is only useful if the audience understands the writer's intent. </w:t>
      </w:r>
    </w:p>
    <w:p w14:paraId="0EFC204A" w14:textId="77777777" w:rsidR="00F06228" w:rsidRPr="00F06228" w:rsidRDefault="00F06228" w:rsidP="00F06228">
      <w:pPr>
        <w:spacing w:before="100" w:beforeAutospacing="1" w:after="100" w:afterAutospacing="1" w:line="240" w:lineRule="auto"/>
        <w:rPr>
          <w:rFonts w:ascii="Times New Roman" w:eastAsia="Times New Roman" w:hAnsi="Times New Roman" w:cs="Times New Roman"/>
          <w:sz w:val="24"/>
          <w:szCs w:val="24"/>
        </w:rPr>
      </w:pPr>
      <w:r w:rsidRPr="00F06228">
        <w:rPr>
          <w:rFonts w:ascii="ArialUnicodeMS" w:eastAsia="Times New Roman" w:hAnsi="ArialUnicodeMS" w:cs="Times New Roman"/>
          <w:color w:val="0000FF"/>
          <w:sz w:val="18"/>
          <w:szCs w:val="18"/>
        </w:rPr>
        <w:t>Suggestions:</w:t>
      </w:r>
      <w:r w:rsidRPr="00F06228">
        <w:rPr>
          <w:rFonts w:ascii="ArialUnicodeMS" w:eastAsia="Times New Roman" w:hAnsi="ArialUnicodeMS" w:cs="Times New Roman"/>
          <w:color w:val="0000FF"/>
          <w:sz w:val="18"/>
          <w:szCs w:val="18"/>
        </w:rPr>
        <w:br/>
        <w:t>The last sentence of your introduction paragraph should state your thesis. A thesis conveys your position on a topic and provides focus for your essay—basically, it is what you are hoping to accomplish or prove in this paper. A simple equation for a thesis statement might look something like this: Specific topic + your opinion or the claim+ your reasons = Thesis</w:t>
      </w:r>
      <w:r w:rsidRPr="00F06228">
        <w:rPr>
          <w:rFonts w:ascii="ArialUnicodeMS" w:eastAsia="Times New Roman" w:hAnsi="ArialUnicodeMS" w:cs="Times New Roman"/>
          <w:color w:val="0000FF"/>
          <w:sz w:val="18"/>
          <w:szCs w:val="18"/>
        </w:rPr>
        <w:br/>
        <w:t>You can structure your thesis like this: Topic is [opinion] because of X, Y, and Z.</w:t>
      </w:r>
      <w:r w:rsidRPr="00F06228">
        <w:rPr>
          <w:rFonts w:ascii="ArialUnicodeMS" w:eastAsia="Times New Roman" w:hAnsi="ArialUnicodeMS" w:cs="Times New Roman"/>
          <w:color w:val="0000FF"/>
          <w:sz w:val="18"/>
          <w:szCs w:val="18"/>
        </w:rPr>
        <w:br/>
        <w:t>or</w:t>
      </w:r>
      <w:r w:rsidRPr="00F06228">
        <w:rPr>
          <w:rFonts w:ascii="ArialUnicodeMS" w:eastAsia="Times New Roman" w:hAnsi="ArialUnicodeMS" w:cs="Times New Roman"/>
          <w:color w:val="0000FF"/>
          <w:sz w:val="18"/>
          <w:szCs w:val="18"/>
        </w:rPr>
        <w:br/>
        <w:t>Because of X, Y, and Z, Topic is/can be seen as/should/should not [opinion]</w:t>
      </w:r>
      <w:r w:rsidRPr="00F06228">
        <w:rPr>
          <w:rFonts w:ascii="ArialUnicodeMS" w:eastAsia="Times New Roman" w:hAnsi="ArialUnicodeMS" w:cs="Times New Roman"/>
          <w:color w:val="0000FF"/>
          <w:sz w:val="18"/>
          <w:szCs w:val="18"/>
        </w:rPr>
        <w:br/>
        <w:t xml:space="preserve">Try adding a thesis like this to the end of your introduction. </w:t>
      </w:r>
    </w:p>
    <w:p w14:paraId="796F7359" w14:textId="77777777" w:rsidR="00F06228" w:rsidRPr="00F06228" w:rsidRDefault="00F06228" w:rsidP="00F06228">
      <w:pPr>
        <w:spacing w:before="100" w:beforeAutospacing="1" w:after="100" w:afterAutospacing="1" w:line="240" w:lineRule="auto"/>
        <w:rPr>
          <w:rFonts w:ascii="Times New Roman" w:eastAsia="Times New Roman" w:hAnsi="Times New Roman" w:cs="Times New Roman"/>
          <w:sz w:val="24"/>
          <w:szCs w:val="24"/>
        </w:rPr>
      </w:pPr>
      <w:r w:rsidRPr="00F06228">
        <w:rPr>
          <w:rFonts w:ascii="ArialUnicodeMS" w:eastAsia="Times New Roman" w:hAnsi="ArialUnicodeMS" w:cs="Times New Roman"/>
          <w:color w:val="0000FF"/>
          <w:sz w:val="18"/>
          <w:szCs w:val="18"/>
        </w:rPr>
        <w:t>Each body paragraph should clearly connect to the thesis statement by helping prove the point made in the thesis. Each paragraph is organized to build upon the other and should include a specific claim that supports the thesis statement and evidence that supports that claim. Here is an example of how a thesis statement and your body paragraphs should connect:</w:t>
      </w:r>
      <w:r w:rsidRPr="00F06228">
        <w:rPr>
          <w:rFonts w:ascii="ArialUnicodeMS" w:eastAsia="Times New Roman" w:hAnsi="ArialUnicodeMS" w:cs="Times New Roman"/>
          <w:color w:val="0000FF"/>
          <w:sz w:val="18"/>
          <w:szCs w:val="18"/>
        </w:rPr>
        <w:br/>
        <w:t xml:space="preserve">Thesis statement: This is important because (point 1), (point 2), and (point 3). </w:t>
      </w:r>
    </w:p>
    <w:p w14:paraId="43A90D93" w14:textId="77777777" w:rsidR="00F06228" w:rsidRPr="00F06228" w:rsidRDefault="00F06228" w:rsidP="00F06228">
      <w:pPr>
        <w:spacing w:before="100" w:beforeAutospacing="1" w:after="100" w:afterAutospacing="1" w:line="240" w:lineRule="auto"/>
        <w:rPr>
          <w:rFonts w:ascii="Times New Roman" w:eastAsia="Times New Roman" w:hAnsi="Times New Roman" w:cs="Times New Roman"/>
          <w:sz w:val="24"/>
          <w:szCs w:val="24"/>
        </w:rPr>
      </w:pPr>
      <w:r w:rsidRPr="00F06228">
        <w:rPr>
          <w:rFonts w:ascii="ArialUnicodeMS" w:eastAsia="Times New Roman" w:hAnsi="ArialUnicodeMS" w:cs="Times New Roman"/>
          <w:color w:val="0000FF"/>
          <w:sz w:val="18"/>
          <w:szCs w:val="18"/>
        </w:rPr>
        <w:t xml:space="preserve">-body paragraph 1 (point 1) -body paragraph 2 (point 2) -body paragraph 3 (point 3) </w:t>
      </w:r>
    </w:p>
    <w:p w14:paraId="477A9E23" w14:textId="77777777" w:rsidR="00F06228" w:rsidRPr="00F06228" w:rsidRDefault="00F06228" w:rsidP="00F06228">
      <w:pPr>
        <w:spacing w:before="100" w:beforeAutospacing="1" w:after="100" w:afterAutospacing="1" w:line="240" w:lineRule="auto"/>
        <w:rPr>
          <w:rFonts w:ascii="Times New Roman" w:eastAsia="Times New Roman" w:hAnsi="Times New Roman" w:cs="Times New Roman"/>
          <w:sz w:val="24"/>
          <w:szCs w:val="24"/>
        </w:rPr>
      </w:pPr>
      <w:r w:rsidRPr="00F06228">
        <w:rPr>
          <w:rFonts w:ascii="ArialUnicodeMS" w:eastAsia="Times New Roman" w:hAnsi="ArialUnicodeMS" w:cs="Times New Roman"/>
          <w:color w:val="0000FF"/>
          <w:sz w:val="18"/>
          <w:szCs w:val="18"/>
        </w:rPr>
        <w:t xml:space="preserve">The first instance of repeated issues </w:t>
      </w:r>
      <w:proofErr w:type="gramStart"/>
      <w:r w:rsidRPr="00F06228">
        <w:rPr>
          <w:rFonts w:ascii="ArialUnicodeMS" w:eastAsia="Times New Roman" w:hAnsi="ArialUnicodeMS" w:cs="Times New Roman"/>
          <w:color w:val="0000FF"/>
          <w:sz w:val="18"/>
          <w:szCs w:val="18"/>
        </w:rPr>
        <w:t>are</w:t>
      </w:r>
      <w:proofErr w:type="gramEnd"/>
      <w:r w:rsidRPr="00F06228">
        <w:rPr>
          <w:rFonts w:ascii="ArialUnicodeMS" w:eastAsia="Times New Roman" w:hAnsi="ArialUnicodeMS" w:cs="Times New Roman"/>
          <w:color w:val="0000FF"/>
          <w:sz w:val="18"/>
          <w:szCs w:val="18"/>
        </w:rPr>
        <w:t xml:space="preserve"> pointed out, and suggestions for corrections to be made are given where possible. Please use your writing resources as well as the given suggestions for corrections to help make revisions and improve your writing. </w:t>
      </w:r>
    </w:p>
    <w:p w14:paraId="3655BE81" w14:textId="77777777" w:rsidR="00F06228" w:rsidRPr="00A26E7D" w:rsidRDefault="00F06228">
      <w:pPr>
        <w:rPr>
          <w:rFonts w:ascii="Times New Roman" w:hAnsi="Times New Roman" w:cs="Times New Roman"/>
          <w:sz w:val="24"/>
          <w:szCs w:val="24"/>
        </w:rPr>
      </w:pPr>
    </w:p>
    <w:p w14:paraId="264C41DA" w14:textId="77777777" w:rsidR="00F3752E" w:rsidRPr="00A26E7D" w:rsidRDefault="00F3752E">
      <w:pPr>
        <w:rPr>
          <w:rFonts w:ascii="Times New Roman" w:hAnsi="Times New Roman" w:cs="Times New Roman"/>
          <w:sz w:val="24"/>
          <w:szCs w:val="24"/>
        </w:rPr>
      </w:pPr>
    </w:p>
    <w:p w14:paraId="5687196B" w14:textId="77777777" w:rsidR="00F80B33" w:rsidRPr="00A26E7D" w:rsidRDefault="00961973">
      <w:pPr>
        <w:rPr>
          <w:rFonts w:ascii="Times New Roman" w:hAnsi="Times New Roman" w:cs="Times New Roman"/>
          <w:sz w:val="24"/>
          <w:szCs w:val="24"/>
        </w:rPr>
      </w:pPr>
      <w:r w:rsidRPr="00A26E7D">
        <w:rPr>
          <w:rFonts w:ascii="Times New Roman" w:hAnsi="Times New Roman" w:cs="Times New Roman"/>
          <w:sz w:val="24"/>
          <w:szCs w:val="24"/>
        </w:rPr>
        <w:t xml:space="preserve"> </w:t>
      </w:r>
    </w:p>
    <w:sectPr w:rsidR="00F80B33" w:rsidRPr="00A26E7D" w:rsidSect="00BD60A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4AAE3" w14:textId="77777777" w:rsidR="00F940C7" w:rsidRDefault="00F940C7" w:rsidP="00BD60AD">
      <w:pPr>
        <w:spacing w:after="0" w:line="240" w:lineRule="auto"/>
      </w:pPr>
      <w:r>
        <w:separator/>
      </w:r>
    </w:p>
  </w:endnote>
  <w:endnote w:type="continuationSeparator" w:id="0">
    <w:p w14:paraId="0394A3F8" w14:textId="77777777" w:rsidR="00F940C7" w:rsidRDefault="00F940C7" w:rsidP="00BD6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UnicodeMS">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83A26" w14:textId="77777777" w:rsidR="00F940C7" w:rsidRDefault="00F940C7" w:rsidP="00BD60AD">
      <w:pPr>
        <w:spacing w:after="0" w:line="240" w:lineRule="auto"/>
      </w:pPr>
      <w:r>
        <w:separator/>
      </w:r>
    </w:p>
  </w:footnote>
  <w:footnote w:type="continuationSeparator" w:id="0">
    <w:p w14:paraId="5CB9C875" w14:textId="77777777" w:rsidR="00F940C7" w:rsidRDefault="00F940C7" w:rsidP="00BD6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85046" w14:textId="77777777" w:rsidR="004A1DA9" w:rsidRDefault="004A1DA9" w:rsidP="004A1DA9">
    <w:pPr>
      <w:pStyle w:val="Header"/>
      <w:jc w:val="right"/>
    </w:pPr>
    <w:r>
      <w:fldChar w:fldCharType="begin"/>
    </w:r>
    <w:r>
      <w:instrText xml:space="preserve"> PAGE   \* MERGEFORMAT </w:instrText>
    </w:r>
    <w:r>
      <w:fldChar w:fldCharType="separate"/>
    </w:r>
    <w:r w:rsidR="00834B52">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EE25F" w14:textId="47ABB653" w:rsidR="00BD60AD" w:rsidRPr="00BD60AD" w:rsidRDefault="00BD60AD">
    <w:pPr>
      <w:pStyle w:val="Header"/>
      <w:rPr>
        <w:rFonts w:ascii="Times New Roman" w:hAnsi="Times New Roman" w:cs="Times New Roman"/>
        <w:sz w:val="24"/>
        <w:szCs w:val="24"/>
      </w:rPr>
    </w:pPr>
    <w:r w:rsidRPr="00BD60AD">
      <w:rPr>
        <w:rFonts w:ascii="Times New Roman" w:hAnsi="Times New Roman" w:cs="Times New Roman"/>
        <w:sz w:val="24"/>
        <w:szCs w:val="24"/>
      </w:rPr>
      <w:t xml:space="preserve"> PRENATAL ALCOHOL USE</w:t>
    </w:r>
    <w:r w:rsidRPr="00BD60AD">
      <w:rPr>
        <w:rFonts w:ascii="Times New Roman" w:hAnsi="Times New Roman" w:cs="Times New Roman"/>
        <w:sz w:val="24"/>
        <w:szCs w:val="24"/>
      </w:rPr>
      <w:tab/>
    </w:r>
    <w:r w:rsidRPr="00BD60AD">
      <w:rPr>
        <w:rFonts w:ascii="Times New Roman" w:hAnsi="Times New Roman" w:cs="Times New Roman"/>
        <w:sz w:val="24"/>
        <w:szCs w:val="24"/>
      </w:rPr>
      <w:tab/>
    </w:r>
    <w:r w:rsidRPr="00BD60AD">
      <w:rPr>
        <w:rFonts w:ascii="Times New Roman" w:hAnsi="Times New Roman" w:cs="Times New Roman"/>
        <w:sz w:val="24"/>
        <w:szCs w:val="24"/>
      </w:rPr>
      <w:fldChar w:fldCharType="begin"/>
    </w:r>
    <w:r w:rsidRPr="00BD60AD">
      <w:rPr>
        <w:rFonts w:ascii="Times New Roman" w:hAnsi="Times New Roman" w:cs="Times New Roman"/>
        <w:sz w:val="24"/>
        <w:szCs w:val="24"/>
      </w:rPr>
      <w:instrText xml:space="preserve"> PAGE   \* MERGEFORMAT </w:instrText>
    </w:r>
    <w:r w:rsidRPr="00BD60AD">
      <w:rPr>
        <w:rFonts w:ascii="Times New Roman" w:hAnsi="Times New Roman" w:cs="Times New Roman"/>
        <w:sz w:val="24"/>
        <w:szCs w:val="24"/>
      </w:rPr>
      <w:fldChar w:fldCharType="separate"/>
    </w:r>
    <w:r w:rsidR="00834B52">
      <w:rPr>
        <w:rFonts w:ascii="Times New Roman" w:hAnsi="Times New Roman" w:cs="Times New Roman"/>
        <w:noProof/>
        <w:sz w:val="24"/>
        <w:szCs w:val="24"/>
      </w:rPr>
      <w:t>1</w:t>
    </w:r>
    <w:r w:rsidRPr="00BD60A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532FEF"/>
    <w:multiLevelType w:val="hybridMultilevel"/>
    <w:tmpl w:val="34E6B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A737F0"/>
    <w:multiLevelType w:val="multilevel"/>
    <w:tmpl w:val="7C924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D72"/>
    <w:rsid w:val="0000401E"/>
    <w:rsid w:val="00004D2A"/>
    <w:rsid w:val="00011CFF"/>
    <w:rsid w:val="00026DA2"/>
    <w:rsid w:val="000271EA"/>
    <w:rsid w:val="00034B96"/>
    <w:rsid w:val="00050136"/>
    <w:rsid w:val="00054F90"/>
    <w:rsid w:val="000B2396"/>
    <w:rsid w:val="000F129D"/>
    <w:rsid w:val="00107561"/>
    <w:rsid w:val="00144026"/>
    <w:rsid w:val="00156797"/>
    <w:rsid w:val="00161E5E"/>
    <w:rsid w:val="00172908"/>
    <w:rsid w:val="0018234C"/>
    <w:rsid w:val="001854AC"/>
    <w:rsid w:val="001A52CF"/>
    <w:rsid w:val="001D01BD"/>
    <w:rsid w:val="001F634A"/>
    <w:rsid w:val="00201CC4"/>
    <w:rsid w:val="00205B45"/>
    <w:rsid w:val="00207FBA"/>
    <w:rsid w:val="00227233"/>
    <w:rsid w:val="002275A6"/>
    <w:rsid w:val="002321BB"/>
    <w:rsid w:val="0027004C"/>
    <w:rsid w:val="002711E5"/>
    <w:rsid w:val="00296F18"/>
    <w:rsid w:val="00297017"/>
    <w:rsid w:val="002A3B95"/>
    <w:rsid w:val="002A69D6"/>
    <w:rsid w:val="002A7C7F"/>
    <w:rsid w:val="002B730E"/>
    <w:rsid w:val="002C335C"/>
    <w:rsid w:val="002D7CF6"/>
    <w:rsid w:val="002F7927"/>
    <w:rsid w:val="00304C7E"/>
    <w:rsid w:val="00307C27"/>
    <w:rsid w:val="003B1242"/>
    <w:rsid w:val="003C2CC2"/>
    <w:rsid w:val="003C3B7C"/>
    <w:rsid w:val="003E1740"/>
    <w:rsid w:val="004042FB"/>
    <w:rsid w:val="00405917"/>
    <w:rsid w:val="00410DEA"/>
    <w:rsid w:val="00420A52"/>
    <w:rsid w:val="0043034D"/>
    <w:rsid w:val="00433C3D"/>
    <w:rsid w:val="004351DD"/>
    <w:rsid w:val="00437799"/>
    <w:rsid w:val="0046410E"/>
    <w:rsid w:val="00474994"/>
    <w:rsid w:val="0049154A"/>
    <w:rsid w:val="004A1DA9"/>
    <w:rsid w:val="004B3494"/>
    <w:rsid w:val="004B7ABD"/>
    <w:rsid w:val="004C20E5"/>
    <w:rsid w:val="004D099C"/>
    <w:rsid w:val="004D17FC"/>
    <w:rsid w:val="004E178B"/>
    <w:rsid w:val="0050469C"/>
    <w:rsid w:val="00564A46"/>
    <w:rsid w:val="005869FE"/>
    <w:rsid w:val="00591369"/>
    <w:rsid w:val="00591AB3"/>
    <w:rsid w:val="005B4164"/>
    <w:rsid w:val="005C013A"/>
    <w:rsid w:val="005C4A17"/>
    <w:rsid w:val="005C5813"/>
    <w:rsid w:val="005D0437"/>
    <w:rsid w:val="005D4E01"/>
    <w:rsid w:val="005D6D72"/>
    <w:rsid w:val="005E3675"/>
    <w:rsid w:val="005F08E2"/>
    <w:rsid w:val="005F5755"/>
    <w:rsid w:val="00604F64"/>
    <w:rsid w:val="00617285"/>
    <w:rsid w:val="006200E1"/>
    <w:rsid w:val="00635E1E"/>
    <w:rsid w:val="006466B5"/>
    <w:rsid w:val="00682E82"/>
    <w:rsid w:val="00690965"/>
    <w:rsid w:val="00696563"/>
    <w:rsid w:val="006968E0"/>
    <w:rsid w:val="006B151C"/>
    <w:rsid w:val="006B4978"/>
    <w:rsid w:val="006C603C"/>
    <w:rsid w:val="006E1AA5"/>
    <w:rsid w:val="00756E7A"/>
    <w:rsid w:val="0079417D"/>
    <w:rsid w:val="007A38D0"/>
    <w:rsid w:val="007B3250"/>
    <w:rsid w:val="007C111C"/>
    <w:rsid w:val="007E22C8"/>
    <w:rsid w:val="007E42AF"/>
    <w:rsid w:val="007F42B3"/>
    <w:rsid w:val="00830373"/>
    <w:rsid w:val="00830A37"/>
    <w:rsid w:val="00833784"/>
    <w:rsid w:val="00834B52"/>
    <w:rsid w:val="00857900"/>
    <w:rsid w:val="00865DFA"/>
    <w:rsid w:val="00866452"/>
    <w:rsid w:val="0086757E"/>
    <w:rsid w:val="008929A3"/>
    <w:rsid w:val="008934EB"/>
    <w:rsid w:val="008C6C6A"/>
    <w:rsid w:val="008D3BED"/>
    <w:rsid w:val="008E73F7"/>
    <w:rsid w:val="008F33CB"/>
    <w:rsid w:val="008F6C5E"/>
    <w:rsid w:val="008F6EF7"/>
    <w:rsid w:val="00954DF6"/>
    <w:rsid w:val="00955B04"/>
    <w:rsid w:val="00961973"/>
    <w:rsid w:val="009A3697"/>
    <w:rsid w:val="009B3526"/>
    <w:rsid w:val="009C3684"/>
    <w:rsid w:val="009F02A7"/>
    <w:rsid w:val="009F7B60"/>
    <w:rsid w:val="00A031D9"/>
    <w:rsid w:val="00A05418"/>
    <w:rsid w:val="00A25D97"/>
    <w:rsid w:val="00A26E7D"/>
    <w:rsid w:val="00A3167C"/>
    <w:rsid w:val="00A44A6E"/>
    <w:rsid w:val="00A5719F"/>
    <w:rsid w:val="00A65E08"/>
    <w:rsid w:val="00A70119"/>
    <w:rsid w:val="00A722F8"/>
    <w:rsid w:val="00A73EBD"/>
    <w:rsid w:val="00A92E3C"/>
    <w:rsid w:val="00A95035"/>
    <w:rsid w:val="00AB5EC4"/>
    <w:rsid w:val="00AC0F91"/>
    <w:rsid w:val="00AC5686"/>
    <w:rsid w:val="00AC7EAD"/>
    <w:rsid w:val="00B138CC"/>
    <w:rsid w:val="00B40407"/>
    <w:rsid w:val="00B72AB5"/>
    <w:rsid w:val="00B73672"/>
    <w:rsid w:val="00B82858"/>
    <w:rsid w:val="00B956F0"/>
    <w:rsid w:val="00BC51B8"/>
    <w:rsid w:val="00BD60AD"/>
    <w:rsid w:val="00C0479F"/>
    <w:rsid w:val="00C20E03"/>
    <w:rsid w:val="00C21BD3"/>
    <w:rsid w:val="00C31F60"/>
    <w:rsid w:val="00C430D4"/>
    <w:rsid w:val="00C46189"/>
    <w:rsid w:val="00C72F30"/>
    <w:rsid w:val="00C91322"/>
    <w:rsid w:val="00CA7261"/>
    <w:rsid w:val="00CD3CC5"/>
    <w:rsid w:val="00CF1599"/>
    <w:rsid w:val="00D01D1C"/>
    <w:rsid w:val="00D17F41"/>
    <w:rsid w:val="00D41B16"/>
    <w:rsid w:val="00D44B1A"/>
    <w:rsid w:val="00D844DC"/>
    <w:rsid w:val="00D87EA0"/>
    <w:rsid w:val="00D90603"/>
    <w:rsid w:val="00D92249"/>
    <w:rsid w:val="00DA4494"/>
    <w:rsid w:val="00DE51F8"/>
    <w:rsid w:val="00E0332B"/>
    <w:rsid w:val="00E37967"/>
    <w:rsid w:val="00E37E5C"/>
    <w:rsid w:val="00E473C4"/>
    <w:rsid w:val="00E66D27"/>
    <w:rsid w:val="00E728E4"/>
    <w:rsid w:val="00E7738C"/>
    <w:rsid w:val="00E932FF"/>
    <w:rsid w:val="00EA4756"/>
    <w:rsid w:val="00EA5721"/>
    <w:rsid w:val="00EB2073"/>
    <w:rsid w:val="00EC3D12"/>
    <w:rsid w:val="00ED1DEE"/>
    <w:rsid w:val="00ED281F"/>
    <w:rsid w:val="00EE7BB0"/>
    <w:rsid w:val="00EF15CE"/>
    <w:rsid w:val="00EF3392"/>
    <w:rsid w:val="00F06228"/>
    <w:rsid w:val="00F30083"/>
    <w:rsid w:val="00F3752E"/>
    <w:rsid w:val="00F50A33"/>
    <w:rsid w:val="00F5508C"/>
    <w:rsid w:val="00F77122"/>
    <w:rsid w:val="00F80B33"/>
    <w:rsid w:val="00F871EA"/>
    <w:rsid w:val="00F90B50"/>
    <w:rsid w:val="00F9255D"/>
    <w:rsid w:val="00F93343"/>
    <w:rsid w:val="00F940C7"/>
    <w:rsid w:val="00F97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54D9"/>
  <w15:chartTrackingRefBased/>
  <w15:docId w15:val="{9EED1E91-B129-4890-957B-1A7916A06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96F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7EAD"/>
    <w:rPr>
      <w:color w:val="0563C1" w:themeColor="hyperlink"/>
      <w:u w:val="single"/>
    </w:rPr>
  </w:style>
  <w:style w:type="paragraph" w:styleId="ListParagraph">
    <w:name w:val="List Paragraph"/>
    <w:basedOn w:val="Normal"/>
    <w:uiPriority w:val="34"/>
    <w:qFormat/>
    <w:rsid w:val="00F90B50"/>
    <w:pPr>
      <w:ind w:left="720"/>
      <w:contextualSpacing/>
    </w:pPr>
  </w:style>
  <w:style w:type="character" w:customStyle="1" w:styleId="Heading1Char">
    <w:name w:val="Heading 1 Char"/>
    <w:basedOn w:val="DefaultParagraphFont"/>
    <w:link w:val="Heading1"/>
    <w:uiPriority w:val="9"/>
    <w:rsid w:val="00296F1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D6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0AD"/>
  </w:style>
  <w:style w:type="paragraph" w:styleId="Footer">
    <w:name w:val="footer"/>
    <w:basedOn w:val="Normal"/>
    <w:link w:val="FooterChar"/>
    <w:uiPriority w:val="99"/>
    <w:unhideWhenUsed/>
    <w:rsid w:val="00BD6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0AD"/>
  </w:style>
  <w:style w:type="paragraph" w:styleId="NormalWeb">
    <w:name w:val="Normal (Web)"/>
    <w:basedOn w:val="Normal"/>
    <w:uiPriority w:val="99"/>
    <w:unhideWhenUsed/>
    <w:rsid w:val="00201C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01CC4"/>
  </w:style>
  <w:style w:type="character" w:customStyle="1" w:styleId="screenreader-only">
    <w:name w:val="screenreader-only"/>
    <w:basedOn w:val="DefaultParagraphFont"/>
    <w:rsid w:val="00201CC4"/>
  </w:style>
  <w:style w:type="character" w:customStyle="1" w:styleId="instructurefileholder">
    <w:name w:val="instructure_file_holder"/>
    <w:basedOn w:val="DefaultParagraphFont"/>
    <w:rsid w:val="00201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041132">
      <w:bodyDiv w:val="1"/>
      <w:marLeft w:val="0"/>
      <w:marRight w:val="0"/>
      <w:marTop w:val="0"/>
      <w:marBottom w:val="0"/>
      <w:divBdr>
        <w:top w:val="none" w:sz="0" w:space="0" w:color="auto"/>
        <w:left w:val="none" w:sz="0" w:space="0" w:color="auto"/>
        <w:bottom w:val="none" w:sz="0" w:space="0" w:color="auto"/>
        <w:right w:val="none" w:sz="0" w:space="0" w:color="auto"/>
      </w:divBdr>
      <w:divsChild>
        <w:div w:id="311452219">
          <w:marLeft w:val="0"/>
          <w:marRight w:val="0"/>
          <w:marTop w:val="0"/>
          <w:marBottom w:val="0"/>
          <w:divBdr>
            <w:top w:val="none" w:sz="0" w:space="0" w:color="auto"/>
            <w:left w:val="none" w:sz="0" w:space="0" w:color="auto"/>
            <w:bottom w:val="none" w:sz="0" w:space="0" w:color="auto"/>
            <w:right w:val="none" w:sz="0" w:space="0" w:color="auto"/>
          </w:divBdr>
          <w:divsChild>
            <w:div w:id="1571694845">
              <w:marLeft w:val="0"/>
              <w:marRight w:val="0"/>
              <w:marTop w:val="0"/>
              <w:marBottom w:val="0"/>
              <w:divBdr>
                <w:top w:val="none" w:sz="0" w:space="0" w:color="auto"/>
                <w:left w:val="none" w:sz="0" w:space="0" w:color="auto"/>
                <w:bottom w:val="none" w:sz="0" w:space="0" w:color="auto"/>
                <w:right w:val="none" w:sz="0" w:space="0" w:color="auto"/>
              </w:divBdr>
              <w:divsChild>
                <w:div w:id="78619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8139">
      <w:bodyDiv w:val="1"/>
      <w:marLeft w:val="0"/>
      <w:marRight w:val="0"/>
      <w:marTop w:val="0"/>
      <w:marBottom w:val="0"/>
      <w:divBdr>
        <w:top w:val="none" w:sz="0" w:space="0" w:color="auto"/>
        <w:left w:val="none" w:sz="0" w:space="0" w:color="auto"/>
        <w:bottom w:val="none" w:sz="0" w:space="0" w:color="auto"/>
        <w:right w:val="none" w:sz="0" w:space="0" w:color="auto"/>
      </w:divBdr>
    </w:div>
    <w:div w:id="1067142949">
      <w:bodyDiv w:val="1"/>
      <w:marLeft w:val="0"/>
      <w:marRight w:val="0"/>
      <w:marTop w:val="0"/>
      <w:marBottom w:val="0"/>
      <w:divBdr>
        <w:top w:val="none" w:sz="0" w:space="0" w:color="auto"/>
        <w:left w:val="none" w:sz="0" w:space="0" w:color="auto"/>
        <w:bottom w:val="none" w:sz="0" w:space="0" w:color="auto"/>
        <w:right w:val="none" w:sz="0" w:space="0" w:color="auto"/>
      </w:divBdr>
    </w:div>
    <w:div w:id="1288704528">
      <w:bodyDiv w:val="1"/>
      <w:marLeft w:val="0"/>
      <w:marRight w:val="0"/>
      <w:marTop w:val="0"/>
      <w:marBottom w:val="0"/>
      <w:divBdr>
        <w:top w:val="none" w:sz="0" w:space="0" w:color="auto"/>
        <w:left w:val="none" w:sz="0" w:space="0" w:color="auto"/>
        <w:bottom w:val="none" w:sz="0" w:space="0" w:color="auto"/>
        <w:right w:val="none" w:sz="0" w:space="0" w:color="auto"/>
      </w:divBdr>
      <w:divsChild>
        <w:div w:id="1370181012">
          <w:marLeft w:val="0"/>
          <w:marRight w:val="0"/>
          <w:marTop w:val="0"/>
          <w:marBottom w:val="0"/>
          <w:divBdr>
            <w:top w:val="none" w:sz="0" w:space="0" w:color="auto"/>
            <w:left w:val="none" w:sz="0" w:space="0" w:color="auto"/>
            <w:bottom w:val="none" w:sz="0" w:space="0" w:color="auto"/>
            <w:right w:val="none" w:sz="0" w:space="0" w:color="auto"/>
          </w:divBdr>
          <w:divsChild>
            <w:div w:id="1127091003">
              <w:marLeft w:val="0"/>
              <w:marRight w:val="0"/>
              <w:marTop w:val="0"/>
              <w:marBottom w:val="0"/>
              <w:divBdr>
                <w:top w:val="none" w:sz="0" w:space="0" w:color="auto"/>
                <w:left w:val="none" w:sz="0" w:space="0" w:color="auto"/>
                <w:bottom w:val="none" w:sz="0" w:space="0" w:color="auto"/>
                <w:right w:val="none" w:sz="0" w:space="0" w:color="auto"/>
              </w:divBdr>
              <w:divsChild>
                <w:div w:id="160618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26635">
      <w:bodyDiv w:val="1"/>
      <w:marLeft w:val="0"/>
      <w:marRight w:val="0"/>
      <w:marTop w:val="0"/>
      <w:marBottom w:val="0"/>
      <w:divBdr>
        <w:top w:val="none" w:sz="0" w:space="0" w:color="auto"/>
        <w:left w:val="none" w:sz="0" w:space="0" w:color="auto"/>
        <w:bottom w:val="none" w:sz="0" w:space="0" w:color="auto"/>
        <w:right w:val="none" w:sz="0" w:space="0" w:color="auto"/>
      </w:divBdr>
      <w:divsChild>
        <w:div w:id="1175803686">
          <w:marLeft w:val="0"/>
          <w:marRight w:val="0"/>
          <w:marTop w:val="0"/>
          <w:marBottom w:val="0"/>
          <w:divBdr>
            <w:top w:val="none" w:sz="0" w:space="0" w:color="auto"/>
            <w:left w:val="none" w:sz="0" w:space="0" w:color="auto"/>
            <w:bottom w:val="none" w:sz="0" w:space="0" w:color="auto"/>
            <w:right w:val="none" w:sz="0" w:space="0" w:color="auto"/>
          </w:divBdr>
          <w:divsChild>
            <w:div w:id="1807040074">
              <w:marLeft w:val="0"/>
              <w:marRight w:val="0"/>
              <w:marTop w:val="0"/>
              <w:marBottom w:val="0"/>
              <w:divBdr>
                <w:top w:val="none" w:sz="0" w:space="0" w:color="auto"/>
                <w:left w:val="none" w:sz="0" w:space="0" w:color="auto"/>
                <w:bottom w:val="none" w:sz="0" w:space="0" w:color="auto"/>
                <w:right w:val="none" w:sz="0" w:space="0" w:color="auto"/>
              </w:divBdr>
              <w:divsChild>
                <w:div w:id="17519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5626">
      <w:bodyDiv w:val="1"/>
      <w:marLeft w:val="0"/>
      <w:marRight w:val="0"/>
      <w:marTop w:val="0"/>
      <w:marBottom w:val="0"/>
      <w:divBdr>
        <w:top w:val="none" w:sz="0" w:space="0" w:color="auto"/>
        <w:left w:val="none" w:sz="0" w:space="0" w:color="auto"/>
        <w:bottom w:val="none" w:sz="0" w:space="0" w:color="auto"/>
        <w:right w:val="none" w:sz="0" w:space="0" w:color="auto"/>
      </w:divBdr>
      <w:divsChild>
        <w:div w:id="125634373">
          <w:marLeft w:val="0"/>
          <w:marRight w:val="0"/>
          <w:marTop w:val="0"/>
          <w:marBottom w:val="0"/>
          <w:divBdr>
            <w:top w:val="none" w:sz="0" w:space="0" w:color="auto"/>
            <w:left w:val="none" w:sz="0" w:space="0" w:color="auto"/>
            <w:bottom w:val="none" w:sz="0" w:space="0" w:color="auto"/>
            <w:right w:val="none" w:sz="0" w:space="0" w:color="auto"/>
          </w:divBdr>
          <w:divsChild>
            <w:div w:id="87241652">
              <w:marLeft w:val="0"/>
              <w:marRight w:val="0"/>
              <w:marTop w:val="0"/>
              <w:marBottom w:val="0"/>
              <w:divBdr>
                <w:top w:val="none" w:sz="0" w:space="0" w:color="auto"/>
                <w:left w:val="none" w:sz="0" w:space="0" w:color="auto"/>
                <w:bottom w:val="none" w:sz="0" w:space="0" w:color="auto"/>
                <w:right w:val="none" w:sz="0" w:space="0" w:color="auto"/>
              </w:divBdr>
              <w:divsChild>
                <w:div w:id="1856309629">
                  <w:marLeft w:val="0"/>
                  <w:marRight w:val="0"/>
                  <w:marTop w:val="0"/>
                  <w:marBottom w:val="0"/>
                  <w:divBdr>
                    <w:top w:val="none" w:sz="0" w:space="0" w:color="auto"/>
                    <w:left w:val="none" w:sz="0" w:space="0" w:color="auto"/>
                    <w:bottom w:val="none" w:sz="0" w:space="0" w:color="auto"/>
                    <w:right w:val="none" w:sz="0" w:space="0" w:color="auto"/>
                  </w:divBdr>
                  <w:divsChild>
                    <w:div w:id="5424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earn.laccd.edu/courses/61258/files/5091039/downlo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ews.google.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pediatrics.aappublications.org/content/early/2019/01/02/peds.2018-2399"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1440</Words>
  <Characters>8211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MADRAKHIMOVA, MUSLIMA</cp:lastModifiedBy>
  <cp:revision>5</cp:revision>
  <dcterms:created xsi:type="dcterms:W3CDTF">2019-01-10T22:31:00Z</dcterms:created>
  <dcterms:modified xsi:type="dcterms:W3CDTF">2019-01-11T02:11:00Z</dcterms:modified>
</cp:coreProperties>
</file>